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/>
        <w:jc w:val="left"/>
        <w:rPr>
          <w:rFonts w:hint="eastAsia" w:eastAsia="宋体"/>
          <w:lang w:val="en-US" w:eastAsia="zh-CN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0"/>
          <w:szCs w:val="30"/>
          <w:shd w:val="clear" w:fill="FFFFFF"/>
        </w:rPr>
        <w:t>附件</w:t>
      </w:r>
      <w:r>
        <w:rPr>
          <w:rFonts w:hint="eastAsia" w:ascii="Helvetica" w:hAnsi="Helvetica" w:eastAsia="宋体" w:cs="Helvetica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潮州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000000"/>
          <w:spacing w:val="0"/>
          <w:sz w:val="30"/>
          <w:szCs w:val="30"/>
          <w:shd w:val="clear" w:fill="FFFFFF"/>
        </w:rPr>
        <w:t>市</w:t>
      </w:r>
      <w:r>
        <w:rPr>
          <w:rStyle w:val="5"/>
          <w:rFonts w:hint="eastAsia" w:ascii="Helvetica" w:hAnsi="Helvetica" w:eastAsia="宋体" w:cs="Helvetica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湘桥区大中型水库移民后期扶持“十四五”规划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</w:pPr>
      <w:r>
        <w:rPr>
          <w:rStyle w:val="5"/>
          <w:rFonts w:hint="default" w:ascii="Helvetica" w:hAnsi="Helvetica" w:eastAsia="Helvetica" w:cs="Helvetica"/>
          <w:i w:val="0"/>
          <w:caps w:val="0"/>
          <w:color w:val="000000"/>
          <w:spacing w:val="0"/>
          <w:sz w:val="30"/>
          <w:szCs w:val="30"/>
          <w:shd w:val="clear" w:fill="FFFFFF"/>
        </w:rPr>
        <w:t>听证会报名表</w:t>
      </w:r>
    </w:p>
    <w:tbl>
      <w:tblPr>
        <w:tblStyle w:val="3"/>
        <w:tblW w:w="90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2340"/>
        <w:gridCol w:w="1125"/>
        <w:gridCol w:w="1470"/>
        <w:gridCol w:w="1395"/>
        <w:gridCol w:w="14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</w:rPr>
              <w:t>姓名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</w:rPr>
              <w:t>工作单位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</w:rPr>
              <w:t>职务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</w:rPr>
              <w:t>电话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</w:rPr>
              <w:t>手机号码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</w:rPr>
              <w:t>备注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</w:rPr>
              <w:t>（陈述／旁听）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72863"/>
    <w:rsid w:val="5B79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2021-12-08T07:32:00Z</dcterms:created>
  <dc:creator>Administrator</dc:creator>
  <cp:lastModifiedBy>Administratorss</cp:lastModifiedBy>
  <dcterms:modified xsi:type="dcterms:W3CDTF">2022-02-21T02:38:39Z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7ED9B21FAEA545C49F1CD576E8B734D9</vt:lpwstr>
  </property>
</Properties>
</file>