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&amp;#65533;&amp;#65533;&amp;#65533;&amp;#65533" w:hAnsi="&amp;#65533;&amp;#65533;&amp;#65533;&amp;#65533" w:eastAsia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</w:rPr>
        <w:t>关于</w:t>
      </w:r>
      <w:r>
        <w:rPr>
          <w:rFonts w:hint="eastAsia" w:ascii="&amp;#65533;&amp;#65533;&amp;#65533;&amp;#65533" w:hAnsi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  <w:lang w:eastAsia="zh-CN"/>
        </w:rPr>
        <w:t>湘桥区官塘镇</w:t>
      </w:r>
      <w:r>
        <w:rPr>
          <w:rFonts w:hint="default" w:ascii="&amp;#65533;&amp;#65533;&amp;#65533;&amp;#65533" w:hAnsi="&amp;#65533;&amp;#65533;&amp;#65533;&amp;#65533" w:eastAsia="&amp;#65533;&amp;#65533;&amp;#65533;&amp;#65533" w:cs="&amp;#65533;&amp;#65533;&amp;#65533;&amp;#65533"/>
          <w:b w:val="0"/>
          <w:bCs w:val="0"/>
          <w:i w:val="0"/>
          <w:iCs w:val="0"/>
          <w:caps w:val="0"/>
          <w:color w:val="0466C7"/>
          <w:spacing w:val="0"/>
          <w:sz w:val="42"/>
          <w:szCs w:val="42"/>
          <w:shd w:val="clear" w:fill="FFFFFF"/>
        </w:rPr>
        <w:t>水域滩涂养殖证申请公示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根据农业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农村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部《水域滩涂养殖发证登记办法》规定，现对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潮州市湘桥区官塘镇城甲经济联合社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10个村经济联社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申请办理水域滩涂养殖证进行公示。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止，公示期间任何单位或个人对公示内容有异议的，可以以来电、来信、来访等方式向湘桥区农业农村局畜牧兽医股反映。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联系人：黄钢生  陈桂平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联系电话：0768-2201648  0768-2365395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联系地址：潮州市湘桥区人民政府政府大楼12楼1203室湘桥区农业农村局。</w:t>
      </w:r>
    </w:p>
    <w:tbl>
      <w:tblPr>
        <w:tblStyle w:val="6"/>
        <w:tblpPr w:leftFromText="180" w:rightFromText="180" w:vertAnchor="page" w:horzAnchor="page" w:tblpX="1316" w:tblpY="5622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535"/>
        <w:gridCol w:w="6317"/>
        <w:gridCol w:w="1359"/>
        <w:gridCol w:w="1499"/>
        <w:gridCol w:w="15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潮州市湘桥区官塘镇城甲经济联合社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官塘镇城甲村</w:t>
            </w:r>
          </w:p>
        </w:tc>
        <w:tc>
          <w:tcPr>
            <w:tcW w:w="6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6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44' 34.508"，N23° 36' 53.104"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44' 21.318"，N23° 36' 53.224"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44' 28.304"，N23° 36' 49.402"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44' 27.657"，N23° 36' 56.396"</w:t>
                        </w: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0.455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631" w:tblpY="-8180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535"/>
        <w:gridCol w:w="6317"/>
        <w:gridCol w:w="1359"/>
        <w:gridCol w:w="1499"/>
        <w:gridCol w:w="15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潮州市湘桥区官塘镇顶乡经济联合社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官塘镇顶乡村</w:t>
            </w:r>
          </w:p>
        </w:tc>
        <w:tc>
          <w:tcPr>
            <w:tcW w:w="6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6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44' 50.961"，N23° 36' 22.702"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43' 58.162"，N23° 36' 20.892"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44' 25.307"，N23° 35' 59.193"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44' 27.329"，N23° 36' 48.084"</w:t>
                        </w: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11.635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潮州市湘桥区官塘镇宫头经济联合社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官塘镇宫头村</w:t>
            </w:r>
          </w:p>
        </w:tc>
        <w:tc>
          <w:tcPr>
            <w:tcW w:w="6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6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44' 57.521"，N23° 36' 21.422"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44' 39.041"，N23° 36' 21.092"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44' 47.726"，N23° 36' 16.229"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44' 47.730"，N23° 36' 25.824"</w:t>
                        </w: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1.697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1535"/>
        <w:gridCol w:w="6317"/>
        <w:gridCol w:w="1359"/>
        <w:gridCol w:w="1499"/>
        <w:gridCol w:w="15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潮州市湘桥区官塘镇秋溪经济联合社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官塘镇秋溪村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6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43' 31.415"，N23° 38' 24.725"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43' 19.387"，N23° 38' 24.133"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43' 25.350"，N23° 38' 21.169"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43' 25.520"，N23° 38' 27.458"</w:t>
                        </w: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0.764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76" w:tblpY="3568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潮州市湘桥区官塘镇石湖经济联合社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官塘镇石湖村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6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43' 55.556"，N23° 36' 34.878"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42' 44.476"，N23° 36' 33.607"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43' 27.748"，N23° 36' 14.841"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43' 25.068"，N23° 36' 51.611"</w:t>
                        </w: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6.883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tbl>
      <w:tblPr>
        <w:tblStyle w:val="6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潮州市湘桥区官塘镇苏二经济联合社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官塘镇苏二村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6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44' 59.884"，N23° 36' 11.519"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44' 25.603"，N23° 36' 4.494"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44' 47.166"，N23° 35' 56.159"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44' 40.571"，N23° 36' 21.842"</w:t>
                        </w: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2.319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6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潮州市湘桥区官塘镇巷下经济联合社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官塘镇巷下村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6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44' 29.273"，N23° 36' 42.621"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42' 34.753"，N23° 36' 39.896"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42' 47.920"，N23° 36' 25.344"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43' 9.459"，N23° 37' 41.260"</w:t>
                        </w: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13.682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6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潮州市湘桥区官塘镇奕东经济联合社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官塘镇奕东村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6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45' 24.110"，N23° 34' 47.643"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44' 47.537"，N23° 34' 44.937"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45' 11.438"，N23° 34' 32.781"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45' 6.854"，N23° 34' 57.841"</w:t>
                        </w: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5.212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6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潮州市湘桥区官塘镇奕湖经济联合社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官塘镇奕湖村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6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46' 6.952"，N23° 35' 26.932"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45' 50.727"，N23° 35' 27.479"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45' 59.125"，N23° 35' 22.272"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45' 58.817"，N23° 35' 30.740"</w:t>
                        </w: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0.691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6"/>
        <w:tblpPr w:leftFromText="180" w:rightFromText="180" w:vertAnchor="text" w:horzAnchor="page" w:tblpX="1571" w:tblpY="329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81"/>
        <w:gridCol w:w="6096"/>
        <w:gridCol w:w="1311"/>
        <w:gridCol w:w="1446"/>
        <w:gridCol w:w="1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水域、滩涂位置坐落</w:t>
            </w:r>
          </w:p>
        </w:tc>
        <w:tc>
          <w:tcPr>
            <w:tcW w:w="6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水域滩涂位地理坐标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shd w:val="clear" w:fill="FFFFFF"/>
              </w:rPr>
              <w:t>水域滩涂所有制形式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面积（公顷）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1" w:firstLineChars="100"/>
              <w:jc w:val="both"/>
              <w:rPr>
                <w:rFonts w:hint="default"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养殖方式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8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潮州市湘桥区官塘镇元房经济联合社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both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官塘镇元房村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tbl>
            <w:tblPr>
              <w:tblStyle w:val="6"/>
              <w:tblW w:w="61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3" w:hRule="atLeast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5955" w:type="dxa"/>
                    <w:tblInd w:w="-1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东至:E116° 45' 15.434"，N23° 37' 15.895"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西至:E116° 43' 41.114"，N23° 37' 18.930"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南至:E116° 44' 27.547"，N23° 36' 49.356"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5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>
                        <w:pPr>
                          <w:pStyle w:val="5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40" w:lineRule="atLeast"/>
                          <w:ind w:right="0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lang w:val="en-US" w:eastAsia="zh-CN"/>
                          </w:rPr>
                          <w:t>北至:E116° 44' 24.322"，N23° 37' 38.155"</w:t>
                        </w:r>
                      </w:p>
                    </w:tc>
                  </w:tr>
                </w:tbl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left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集体所有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5.304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淡水养殖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池塘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#65533;&amp;#65533;&amp;#65533;&amp;#6553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E5MDIyMGJhYjBhZmFhZWRlYWZiOWYzNjQxNzkifQ=="/>
  </w:docVars>
  <w:rsids>
    <w:rsidRoot w:val="63853027"/>
    <w:rsid w:val="63853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2022-12-11T05:13:00Z</dcterms:created>
  <dc:creator>微信用户</dc:creator>
  <cp:lastModifiedBy>微信用户</cp:lastModifiedBy>
  <dcterms:modified xsi:type="dcterms:W3CDTF">2022-12-11T05:26:58Z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EA6A685ACB41468F890A351DF4FFADEC</vt:lpwstr>
  </property>
</Properties>
</file>