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32" w:lineRule="auto"/>
        <w:jc w:val="center"/>
        <w:rPr>
          <w:rFonts w:ascii="宋体" w:hAnsi="宋体" w:eastAsia="宋体" w:cs="宋体"/>
          <w:b/>
          <w:color w:val="333333"/>
          <w:sz w:val="36"/>
          <w:szCs w:val="36"/>
        </w:rPr>
      </w:pPr>
    </w:p>
    <w:p>
      <w:pPr>
        <w:pStyle w:val="4"/>
        <w:widowControl/>
        <w:spacing w:line="432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color w:val="333333"/>
          <w:sz w:val="44"/>
          <w:szCs w:val="44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政府信息公开工作年度报告</w:t>
      </w:r>
    </w:p>
    <w:p>
      <w:pPr>
        <w:pStyle w:val="4"/>
        <w:widowControl/>
        <w:spacing w:line="432" w:lineRule="auto"/>
        <w:ind w:firstLine="420"/>
        <w:jc w:val="both"/>
        <w:rPr>
          <w:rFonts w:ascii="宋体" w:hAnsi="宋体" w:eastAsia="宋体" w:cs="宋体"/>
        </w:rPr>
      </w:pPr>
    </w:p>
    <w:p>
      <w:pPr>
        <w:pStyle w:val="4"/>
        <w:widowControl/>
        <w:spacing w:line="432" w:lineRule="auto"/>
        <w:ind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640" w:firstLineChars="200"/>
        <w:jc w:val="both"/>
        <w:rPr>
          <w:rFonts w:hint="eastAsia" w:ascii="宋体" w:hAnsi="宋体" w:eastAsia="仿宋_GB2312" w:cs="宋体"/>
          <w:lang w:eastAsia="zh-CN"/>
        </w:rPr>
      </w:pPr>
      <w:r>
        <w:rPr>
          <w:rFonts w:hint="eastAsia" w:ascii="仿宋_GB2312" w:hAnsi="仿宋_GB2312" w:eastAsia="仿宋_GB2312"/>
          <w:sz w:val="32"/>
        </w:rPr>
        <w:t>202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>湘桥区</w:t>
      </w:r>
      <w:r>
        <w:rPr>
          <w:rFonts w:hint="eastAsia" w:ascii="仿宋_GB2312" w:hAnsi="仿宋_GB2312" w:eastAsia="仿宋_GB2312"/>
          <w:sz w:val="32"/>
          <w:lang w:eastAsia="zh-CN"/>
        </w:rPr>
        <w:t>住建</w:t>
      </w:r>
      <w:r>
        <w:rPr>
          <w:rFonts w:hint="eastAsia" w:ascii="仿宋_GB2312" w:hAnsi="仿宋_GB2312" w:eastAsia="仿宋_GB2312"/>
          <w:sz w:val="32"/>
        </w:rPr>
        <w:t>局的政府信息公开工作紧紧围绕区委、区政府的中心工作，立足建设行政管理职能，以“推行透明政务，打造阳光政府”为目标，以维护人民群众的根本利益为出发点和落脚点，把政府信息公开工作作为保障公民的民主权利，促进依法行政，精心组织，周密部署，进一步加强领导、加强载体建设、加强监督检查，扎实稳步开展政府信息公开工作，保障了政府信息公开工作依法、及时、准确、有序地开展。现将湘桥区</w:t>
      </w:r>
      <w:r>
        <w:rPr>
          <w:rFonts w:hint="eastAsia" w:ascii="仿宋_GB2312" w:hAnsi="仿宋_GB2312" w:eastAsia="仿宋_GB2312"/>
          <w:sz w:val="32"/>
          <w:lang w:eastAsia="zh-CN"/>
        </w:rPr>
        <w:t>住建</w:t>
      </w:r>
      <w:r>
        <w:rPr>
          <w:rFonts w:hint="eastAsia" w:ascii="仿宋_GB2312" w:hAnsi="仿宋_GB2312" w:eastAsia="仿宋_GB2312"/>
          <w:sz w:val="32"/>
        </w:rPr>
        <w:t>局202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年度政府信息公开工作报告予以公开。本报告中所列数据的统计时限自202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年1月1日至202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年12月31日。</w:t>
      </w:r>
    </w:p>
    <w:p>
      <w:pPr>
        <w:pStyle w:val="4"/>
        <w:widowControl/>
        <w:spacing w:after="240" w:line="432" w:lineRule="auto"/>
        <w:ind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二、主动公开政府信息情况</w:t>
      </w:r>
    </w:p>
    <w:tbl>
      <w:tblPr>
        <w:tblStyle w:val="5"/>
        <w:tblW w:w="8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line="432" w:lineRule="auto"/>
        <w:ind w:firstLine="420"/>
        <w:jc w:val="both"/>
        <w:rPr>
          <w:rFonts w:ascii="宋体" w:hAnsi="宋体" w:eastAsia="宋体" w:cs="宋体"/>
        </w:rPr>
      </w:pPr>
    </w:p>
    <w:p>
      <w:pPr>
        <w:pStyle w:val="4"/>
        <w:widowControl/>
        <w:spacing w:after="240" w:line="432" w:lineRule="auto"/>
        <w:ind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三、收到和处理政府信息公开申请情况</w:t>
      </w:r>
    </w:p>
    <w:tbl>
      <w:tblPr>
        <w:tblStyle w:val="5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716"/>
        <w:gridCol w:w="2434"/>
        <w:gridCol w:w="866"/>
        <w:gridCol w:w="717"/>
        <w:gridCol w:w="750"/>
        <w:gridCol w:w="833"/>
        <w:gridCol w:w="8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9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ascii="楷体" w:hAnsi="楷体" w:eastAsia="楷体" w:cs="楷体"/>
                <w:color w:val="333333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ascii="楷体" w:hAnsi="楷体" w:eastAsia="楷体" w:cs="楷体"/>
                <w:color w:val="333333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ascii="Calibri" w:hAnsi="Calibri" w:eastAsia="宋体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ascii="Calibri" w:hAnsi="Calibri" w:eastAsia="宋体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ascii="Calibri" w:hAnsi="Calibri" w:eastAsia="宋体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ascii="Calibri" w:hAnsi="Calibri" w:eastAsia="宋体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ascii="Calibri" w:hAnsi="Calibri" w:eastAsia="宋体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ascii="Calibri" w:hAnsi="Calibri" w:eastAsia="宋体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ascii="Calibri" w:hAnsi="Calibri" w:eastAsia="宋体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  <w:rPr>
                <w:rFonts w:ascii="楷体" w:hAnsi="楷体" w:eastAsia="楷体" w:cs="楷体"/>
                <w:color w:val="333333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3.其他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line="432" w:lineRule="auto"/>
        <w:ind w:firstLine="420"/>
        <w:jc w:val="both"/>
        <w:rPr>
          <w:rFonts w:ascii="宋体" w:hAnsi="宋体" w:eastAsia="宋体" w:cs="宋体"/>
        </w:rPr>
      </w:pPr>
    </w:p>
    <w:p>
      <w:pPr>
        <w:pStyle w:val="4"/>
        <w:widowControl/>
        <w:spacing w:line="432" w:lineRule="auto"/>
        <w:ind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四、政府信息公开行政复议、行政诉讼情况</w:t>
      </w:r>
    </w:p>
    <w:p>
      <w:pPr>
        <w:pStyle w:val="4"/>
        <w:widowControl/>
        <w:spacing w:line="432" w:lineRule="auto"/>
        <w:ind w:firstLine="420"/>
        <w:jc w:val="both"/>
        <w:rPr>
          <w:rFonts w:ascii="宋体" w:hAnsi="宋体" w:eastAsia="宋体" w:cs="宋体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pacing w:line="432" w:lineRule="auto"/>
        <w:ind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20</w:t>
      </w:r>
      <w:r>
        <w:rPr>
          <w:rFonts w:hint="eastAsia" w:ascii="仿宋_GB2312" w:hAnsi="仿宋_GB2312" w:eastAsia="仿宋_GB2312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</w:rPr>
        <w:t>年，湘桥区</w:t>
      </w:r>
      <w:r>
        <w:rPr>
          <w:rFonts w:hint="eastAsia" w:ascii="仿宋_GB2312" w:hAnsi="仿宋_GB2312" w:eastAsia="仿宋_GB2312"/>
          <w:sz w:val="32"/>
          <w:lang w:eastAsia="zh-CN"/>
        </w:rPr>
        <w:t>住建</w:t>
      </w:r>
      <w:r>
        <w:rPr>
          <w:rFonts w:hint="eastAsia" w:ascii="仿宋_GB2312" w:hAnsi="仿宋_GB2312" w:eastAsia="仿宋_GB2312"/>
          <w:sz w:val="32"/>
        </w:rPr>
        <w:t>局信息公开工作取得了一定的成效，但也存在着一些问题和不足之处，主要有：</w:t>
      </w:r>
      <w:r>
        <w:rPr>
          <w:rFonts w:hint="eastAsia" w:ascii="仿宋_GB2312" w:hAnsi="仿宋_GB2312" w:eastAsia="仿宋_GB2312"/>
          <w:sz w:val="32"/>
          <w:lang w:val="en-US" w:eastAsia="zh-CN"/>
        </w:rPr>
        <w:t>一</w:t>
      </w:r>
      <w:r>
        <w:rPr>
          <w:rFonts w:hint="eastAsia" w:ascii="仿宋_GB2312" w:hAnsi="仿宋_GB2312" w:eastAsia="仿宋_GB2312"/>
          <w:sz w:val="32"/>
        </w:rPr>
        <w:t>是信息公开的及时性有待进一步提高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</w:rPr>
        <w:t>是信息公开的内容有待进一步充实和深化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>三是在政府信息公开宣传上力度不足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针对以上存在问题，我局将采取积极措施加以改进。一是要进一步加大宣传力度。多形式组织对《中华人民共和国政府信息公开条例》和《广东省政务公开条例》等法律法规和政策的学习培训，提高思想认识，妥善处理公开与保密的关系，做到注重时效，服务社会，方便群众。二是要加大政府信息公开工作力度，根据不同时期的工作中心，把群众关注的热点、难点问题作为信息公开的重点内容，全面和及时的予以公开，三是要进一步健全监督机制。定期或不定期对政府信息公开工作进行监督检查，总结推广好的经验做法，及时发现并研究解决存在问题，推动政府信息公开工作深入开展。</w:t>
      </w:r>
    </w:p>
    <w:p>
      <w:pPr>
        <w:pStyle w:val="4"/>
        <w:widowControl/>
        <w:spacing w:line="432" w:lineRule="auto"/>
        <w:ind w:firstLine="4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六、其他需要报告的事项</w:t>
      </w:r>
    </w:p>
    <w:p>
      <w:pPr>
        <w:ind w:firstLine="640" w:firstLineChars="200"/>
      </w:pPr>
      <w:r>
        <w:rPr>
          <w:rFonts w:hint="eastAsia" w:ascii="仿宋_GB2312" w:hAnsi="仿宋_GB2312" w:eastAsia="仿宋_GB2312"/>
          <w:sz w:val="32"/>
          <w:lang w:val="en-US" w:eastAsia="zh-CN"/>
        </w:rPr>
        <w:t>无其他需报告事项。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MTExYjA4MDJkNWVlYjlhZDBmODliMDc5NDY4YWEifQ=="/>
    <w:docVar w:name="KSO_WPS_MARK_KEY" w:val="7759cbb4-92fd-417f-9ba1-0831fbfeb5e0"/>
  </w:docVars>
  <w:rsids>
    <w:rsidRoot w:val="09494ECF"/>
    <w:rsid w:val="00170192"/>
    <w:rsid w:val="00C536DF"/>
    <w:rsid w:val="09494ECF"/>
    <w:rsid w:val="0CB36017"/>
    <w:rsid w:val="122143EE"/>
    <w:rsid w:val="1891199A"/>
    <w:rsid w:val="196958F4"/>
    <w:rsid w:val="1E7B2534"/>
    <w:rsid w:val="2A8820F8"/>
    <w:rsid w:val="2DB85193"/>
    <w:rsid w:val="3874741B"/>
    <w:rsid w:val="39E52FE7"/>
    <w:rsid w:val="415D185C"/>
    <w:rsid w:val="4BAD4EA1"/>
    <w:rsid w:val="56545C0B"/>
    <w:rsid w:val="5B20483E"/>
    <w:rsid w:val="5FE06EEA"/>
    <w:rsid w:val="68C01F25"/>
    <w:rsid w:val="711773A8"/>
    <w:rsid w:val="7CE23A88"/>
    <w:rsid w:val="7DCC0B54"/>
    <w:rsid w:val="9DFEE9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0">
    <w:name w:val="bg01"/>
    <w:basedOn w:val="6"/>
    <w:qFormat/>
    <w:uiPriority w:val="0"/>
  </w:style>
  <w:style w:type="character" w:customStyle="1" w:styleId="11">
    <w:name w:val="m01"/>
    <w:basedOn w:val="6"/>
    <w:qFormat/>
    <w:uiPriority w:val="0"/>
  </w:style>
  <w:style w:type="character" w:customStyle="1" w:styleId="12">
    <w:name w:val="m011"/>
    <w:basedOn w:val="6"/>
    <w:qFormat/>
    <w:uiPriority w:val="0"/>
  </w:style>
  <w:style w:type="character" w:customStyle="1" w:styleId="13">
    <w:name w:val="name"/>
    <w:basedOn w:val="6"/>
    <w:qFormat/>
    <w:uiPriority w:val="0"/>
    <w:rPr>
      <w:color w:val="6A6A6A"/>
      <w:u w:val="single"/>
    </w:rPr>
  </w:style>
  <w:style w:type="character" w:customStyle="1" w:styleId="14">
    <w:name w:val="dates"/>
    <w:basedOn w:val="6"/>
    <w:qFormat/>
    <w:uiPriority w:val="0"/>
  </w:style>
  <w:style w:type="character" w:customStyle="1" w:styleId="15">
    <w:name w:val="gwds_nopic"/>
    <w:basedOn w:val="6"/>
    <w:qFormat/>
    <w:uiPriority w:val="0"/>
  </w:style>
  <w:style w:type="character" w:customStyle="1" w:styleId="16">
    <w:name w:val="gwds_nopic1"/>
    <w:basedOn w:val="6"/>
    <w:qFormat/>
    <w:uiPriority w:val="0"/>
  </w:style>
  <w:style w:type="character" w:customStyle="1" w:styleId="17">
    <w:name w:val="font2"/>
    <w:basedOn w:val="6"/>
    <w:qFormat/>
    <w:uiPriority w:val="0"/>
  </w:style>
  <w:style w:type="character" w:customStyle="1" w:styleId="18">
    <w:name w:val="font3"/>
    <w:basedOn w:val="6"/>
    <w:qFormat/>
    <w:uiPriority w:val="0"/>
  </w:style>
  <w:style w:type="character" w:customStyle="1" w:styleId="19">
    <w:name w:val="laypage_curr"/>
    <w:basedOn w:val="6"/>
    <w:qFormat/>
    <w:uiPriority w:val="0"/>
    <w:rPr>
      <w:color w:val="FFFDF4"/>
      <w:shd w:val="clear" w:color="auto" w:fill="0B67A6"/>
    </w:rPr>
  </w:style>
  <w:style w:type="character" w:customStyle="1" w:styleId="20">
    <w:name w:val="tabg"/>
    <w:basedOn w:val="6"/>
    <w:qFormat/>
    <w:uiPriority w:val="0"/>
    <w:rPr>
      <w:color w:val="FFFFFF"/>
      <w:sz w:val="27"/>
      <w:szCs w:val="27"/>
    </w:rPr>
  </w:style>
  <w:style w:type="character" w:customStyle="1" w:styleId="21">
    <w:name w:val="bg02"/>
    <w:basedOn w:val="6"/>
    <w:qFormat/>
    <w:uiPriority w:val="0"/>
  </w:style>
  <w:style w:type="character" w:customStyle="1" w:styleId="22">
    <w:name w:val="more4"/>
    <w:basedOn w:val="6"/>
    <w:qFormat/>
    <w:uiPriority w:val="0"/>
    <w:rPr>
      <w:color w:val="666666"/>
      <w:sz w:val="18"/>
      <w:szCs w:val="18"/>
    </w:rPr>
  </w:style>
  <w:style w:type="character" w:customStyle="1" w:styleId="23">
    <w:name w:val="hover24"/>
    <w:basedOn w:val="6"/>
    <w:qFormat/>
    <w:uiPriority w:val="0"/>
    <w:rPr>
      <w:color w:val="015293"/>
    </w:rPr>
  </w:style>
  <w:style w:type="character" w:customStyle="1" w:styleId="24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4</Pages>
  <Words>1542</Words>
  <Characters>1582</Characters>
  <Lines>3</Lines>
  <Paragraphs>2</Paragraphs>
  <TotalTime>38</TotalTime>
  <ScaleCrop>false</ScaleCrop>
  <LinksUpToDate>false</LinksUpToDate>
  <CharactersWithSpaces>1582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2020-01-14T11:16:00Z</dcterms:created>
  <dc:creator>Administrator</dc:creator>
  <cp:lastModifiedBy>桢月</cp:lastModifiedBy>
  <cp:lastPrinted>2023-01-17T01:20:00Z</cp:lastPrinted>
  <dcterms:modified xsi:type="dcterms:W3CDTF">2023-01-18T07:29:37Z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018AB538E48F4AE497E0AE0D41FDBC81</vt:lpwstr>
  </property>
</Properties>
</file>