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365"/>
        <w:gridCol w:w="499"/>
        <w:gridCol w:w="1218"/>
        <w:gridCol w:w="546"/>
        <w:gridCol w:w="627"/>
        <w:gridCol w:w="448"/>
        <w:gridCol w:w="225"/>
        <w:gridCol w:w="901"/>
        <w:gridCol w:w="336"/>
        <w:gridCol w:w="519"/>
        <w:gridCol w:w="85"/>
        <w:gridCol w:w="246"/>
        <w:gridCol w:w="314"/>
        <w:gridCol w:w="420"/>
        <w:gridCol w:w="140"/>
        <w:gridCol w:w="8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8860" w:type="dxa"/>
            <w:gridSpan w:val="17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Cs w:val="21"/>
              </w:rPr>
              <w:t>表C.1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                 </w:t>
            </w:r>
            <w:bookmarkStart w:id="0" w:name="_GoBack"/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auto"/>
                <w:szCs w:val="21"/>
              </w:rPr>
              <w:t>使 用 林 地 申 请 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8860" w:type="dxa"/>
            <w:gridSpan w:val="17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项目名称</w:t>
            </w:r>
          </w:p>
        </w:tc>
        <w:tc>
          <w:tcPr>
            <w:tcW w:w="4905" w:type="dxa"/>
            <w:gridSpan w:val="9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  <w:t>潮州市市区2021年度第十六批次城镇建设用地项目</w:t>
            </w:r>
          </w:p>
        </w:tc>
        <w:tc>
          <w:tcPr>
            <w:tcW w:w="112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项目类型</w:t>
            </w:r>
          </w:p>
        </w:tc>
        <w:tc>
          <w:tcPr>
            <w:tcW w:w="8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958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项目批准机关</w:t>
            </w:r>
          </w:p>
        </w:tc>
        <w:tc>
          <w:tcPr>
            <w:tcW w:w="396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广东省人民政府</w:t>
            </w:r>
          </w:p>
        </w:tc>
        <w:tc>
          <w:tcPr>
            <w:tcW w:w="9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批准文号</w:t>
            </w:r>
          </w:p>
        </w:tc>
        <w:tc>
          <w:tcPr>
            <w:tcW w:w="1997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粤府土审（20）【2022】17号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958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396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9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997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使用林地                       性    质</w:t>
            </w:r>
          </w:p>
        </w:tc>
        <w:tc>
          <w:tcPr>
            <w:tcW w:w="176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长期</w:t>
            </w:r>
          </w:p>
        </w:tc>
        <w:tc>
          <w:tcPr>
            <w:tcW w:w="10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使用期限</w:t>
            </w:r>
          </w:p>
        </w:tc>
        <w:tc>
          <w:tcPr>
            <w:tcW w:w="11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永久</w:t>
            </w:r>
          </w:p>
        </w:tc>
        <w:tc>
          <w:tcPr>
            <w:tcW w:w="1500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应缴森林植被        恢复费（元）</w:t>
            </w:r>
          </w:p>
        </w:tc>
        <w:tc>
          <w:tcPr>
            <w:tcW w:w="1437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81056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19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使用林地                         类   型</w:t>
            </w:r>
          </w:p>
        </w:tc>
        <w:tc>
          <w:tcPr>
            <w:tcW w:w="12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总计</w:t>
            </w:r>
          </w:p>
        </w:tc>
        <w:tc>
          <w:tcPr>
            <w:tcW w:w="117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防护林林地</w:t>
            </w:r>
          </w:p>
        </w:tc>
        <w:tc>
          <w:tcPr>
            <w:tcW w:w="67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特用林林地</w:t>
            </w: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用材林林地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经济林林地</w:t>
            </w:r>
          </w:p>
        </w:tc>
        <w:tc>
          <w:tcPr>
            <w:tcW w:w="64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薪炭林林地</w:t>
            </w:r>
          </w:p>
        </w:tc>
        <w:tc>
          <w:tcPr>
            <w:tcW w:w="56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苗圃地</w:t>
            </w:r>
          </w:p>
        </w:tc>
        <w:tc>
          <w:tcPr>
            <w:tcW w:w="87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其他林地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9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面积（公顷）</w:t>
            </w:r>
          </w:p>
        </w:tc>
        <w:tc>
          <w:tcPr>
            <w:tcW w:w="86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总计</w:t>
            </w:r>
          </w:p>
        </w:tc>
        <w:tc>
          <w:tcPr>
            <w:tcW w:w="12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3.8326</w:t>
            </w:r>
          </w:p>
        </w:tc>
        <w:tc>
          <w:tcPr>
            <w:tcW w:w="117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0.2199</w:t>
            </w:r>
          </w:p>
        </w:tc>
        <w:tc>
          <w:tcPr>
            <w:tcW w:w="67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3.5126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0.1001</w:t>
            </w:r>
          </w:p>
        </w:tc>
        <w:tc>
          <w:tcPr>
            <w:tcW w:w="64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0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国有</w:t>
            </w:r>
          </w:p>
        </w:tc>
        <w:tc>
          <w:tcPr>
            <w:tcW w:w="12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7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67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　</w:t>
            </w:r>
          </w:p>
        </w:tc>
        <w:tc>
          <w:tcPr>
            <w:tcW w:w="56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0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集体</w:t>
            </w:r>
          </w:p>
        </w:tc>
        <w:tc>
          <w:tcPr>
            <w:tcW w:w="12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3.8326</w:t>
            </w:r>
          </w:p>
        </w:tc>
        <w:tc>
          <w:tcPr>
            <w:tcW w:w="117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0.2199</w:t>
            </w:r>
          </w:p>
        </w:tc>
        <w:tc>
          <w:tcPr>
            <w:tcW w:w="67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3.5126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0.1001</w:t>
            </w:r>
          </w:p>
        </w:tc>
        <w:tc>
          <w:tcPr>
            <w:tcW w:w="64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　</w:t>
            </w:r>
          </w:p>
        </w:tc>
        <w:tc>
          <w:tcPr>
            <w:tcW w:w="56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  <w:jc w:val="center"/>
        </w:trPr>
        <w:tc>
          <w:tcPr>
            <w:tcW w:w="1094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蓄积（立方米）</w:t>
            </w:r>
          </w:p>
        </w:tc>
        <w:tc>
          <w:tcPr>
            <w:tcW w:w="86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总计</w:t>
            </w:r>
          </w:p>
        </w:tc>
        <w:tc>
          <w:tcPr>
            <w:tcW w:w="12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81.4</w:t>
            </w:r>
          </w:p>
        </w:tc>
        <w:tc>
          <w:tcPr>
            <w:tcW w:w="117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67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81.4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　</w:t>
            </w:r>
          </w:p>
        </w:tc>
        <w:tc>
          <w:tcPr>
            <w:tcW w:w="64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　</w:t>
            </w:r>
          </w:p>
        </w:tc>
        <w:tc>
          <w:tcPr>
            <w:tcW w:w="56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0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国有</w:t>
            </w:r>
          </w:p>
        </w:tc>
        <w:tc>
          <w:tcPr>
            <w:tcW w:w="12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17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67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8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　</w:t>
            </w:r>
          </w:p>
        </w:tc>
        <w:tc>
          <w:tcPr>
            <w:tcW w:w="64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　</w:t>
            </w:r>
          </w:p>
        </w:tc>
        <w:tc>
          <w:tcPr>
            <w:tcW w:w="56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09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集体</w:t>
            </w:r>
          </w:p>
        </w:tc>
        <w:tc>
          <w:tcPr>
            <w:tcW w:w="121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81.4</w:t>
            </w:r>
          </w:p>
        </w:tc>
        <w:tc>
          <w:tcPr>
            <w:tcW w:w="117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673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81.4</w:t>
            </w:r>
          </w:p>
        </w:tc>
        <w:tc>
          <w:tcPr>
            <w:tcW w:w="85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645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　</w:t>
            </w:r>
          </w:p>
        </w:tc>
        <w:tc>
          <w:tcPr>
            <w:tcW w:w="56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　</w:t>
            </w:r>
          </w:p>
        </w:tc>
        <w:tc>
          <w:tcPr>
            <w:tcW w:w="877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37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林地保护等级</w:t>
            </w:r>
          </w:p>
        </w:tc>
        <w:tc>
          <w:tcPr>
            <w:tcW w:w="2537" w:type="dxa"/>
            <w:gridSpan w:val="5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国家级公益林地</w:t>
            </w:r>
          </w:p>
        </w:tc>
        <w:tc>
          <w:tcPr>
            <w:tcW w:w="260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地方公益林地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级别</w:t>
            </w:r>
          </w:p>
        </w:tc>
        <w:tc>
          <w:tcPr>
            <w:tcW w:w="262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面积（公顷）</w:t>
            </w:r>
          </w:p>
        </w:tc>
        <w:tc>
          <w:tcPr>
            <w:tcW w:w="10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级别</w:t>
            </w:r>
          </w:p>
        </w:tc>
        <w:tc>
          <w:tcPr>
            <w:tcW w:w="146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面积（公顷）</w:t>
            </w:r>
          </w:p>
        </w:tc>
        <w:tc>
          <w:tcPr>
            <w:tcW w:w="85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级别</w:t>
            </w:r>
          </w:p>
        </w:tc>
        <w:tc>
          <w:tcPr>
            <w:tcW w:w="1751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面积（公顷）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10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Ⅰ</w:t>
            </w:r>
          </w:p>
        </w:tc>
        <w:tc>
          <w:tcPr>
            <w:tcW w:w="262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一　</w:t>
            </w:r>
          </w:p>
        </w:tc>
        <w:tc>
          <w:tcPr>
            <w:tcW w:w="146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省级</w:t>
            </w:r>
          </w:p>
        </w:tc>
        <w:tc>
          <w:tcPr>
            <w:tcW w:w="1751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0.2199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0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Ⅱ</w:t>
            </w:r>
          </w:p>
        </w:tc>
        <w:tc>
          <w:tcPr>
            <w:tcW w:w="262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0.1001</w:t>
            </w:r>
          </w:p>
        </w:tc>
        <w:tc>
          <w:tcPr>
            <w:tcW w:w="10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二　</w:t>
            </w:r>
          </w:p>
        </w:tc>
        <w:tc>
          <w:tcPr>
            <w:tcW w:w="146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85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其他</w:t>
            </w:r>
          </w:p>
        </w:tc>
        <w:tc>
          <w:tcPr>
            <w:tcW w:w="1751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Ⅲ</w:t>
            </w:r>
          </w:p>
        </w:tc>
        <w:tc>
          <w:tcPr>
            <w:tcW w:w="262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0.2199</w:t>
            </w:r>
          </w:p>
        </w:tc>
        <w:tc>
          <w:tcPr>
            <w:tcW w:w="10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　</w:t>
            </w:r>
          </w:p>
        </w:tc>
        <w:tc>
          <w:tcPr>
            <w:tcW w:w="146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　</w:t>
            </w:r>
          </w:p>
        </w:tc>
        <w:tc>
          <w:tcPr>
            <w:tcW w:w="85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　</w:t>
            </w:r>
          </w:p>
        </w:tc>
        <w:tc>
          <w:tcPr>
            <w:tcW w:w="1751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09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Ⅳ</w:t>
            </w:r>
          </w:p>
        </w:tc>
        <w:tc>
          <w:tcPr>
            <w:tcW w:w="262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18"/>
                <w:szCs w:val="18"/>
                <w:lang w:val="en-US" w:eastAsia="zh-CN"/>
              </w:rPr>
              <w:t>3.5126</w:t>
            </w:r>
          </w:p>
        </w:tc>
        <w:tc>
          <w:tcPr>
            <w:tcW w:w="10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46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　</w:t>
            </w:r>
          </w:p>
        </w:tc>
        <w:tc>
          <w:tcPr>
            <w:tcW w:w="85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　</w:t>
            </w:r>
          </w:p>
        </w:tc>
        <w:tc>
          <w:tcPr>
            <w:tcW w:w="1751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37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国家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公园林地</w:t>
            </w:r>
          </w:p>
        </w:tc>
        <w:tc>
          <w:tcPr>
            <w:tcW w:w="2537" w:type="dxa"/>
            <w:gridSpan w:val="5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自然保护区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林地</w:t>
            </w:r>
          </w:p>
        </w:tc>
        <w:tc>
          <w:tcPr>
            <w:tcW w:w="2601" w:type="dxa"/>
            <w:gridSpan w:val="7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自然公园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林地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1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面积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（公顷）</w:t>
            </w:r>
          </w:p>
        </w:tc>
        <w:tc>
          <w:tcPr>
            <w:tcW w:w="226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级别　</w:t>
            </w:r>
          </w:p>
        </w:tc>
        <w:tc>
          <w:tcPr>
            <w:tcW w:w="146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面积（公顷）　</w:t>
            </w:r>
          </w:p>
        </w:tc>
        <w:tc>
          <w:tcPr>
            <w:tcW w:w="85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类型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级别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面积（公顷）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372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天然林林地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国家级　</w:t>
            </w:r>
          </w:p>
        </w:tc>
        <w:tc>
          <w:tcPr>
            <w:tcW w:w="146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　</w:t>
            </w:r>
          </w:p>
        </w:tc>
        <w:tc>
          <w:tcPr>
            <w:tcW w:w="85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森林公园等</w:t>
            </w:r>
          </w:p>
        </w:tc>
        <w:tc>
          <w:tcPr>
            <w:tcW w:w="7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国家级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面积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（公顷）</w:t>
            </w:r>
          </w:p>
        </w:tc>
        <w:tc>
          <w:tcPr>
            <w:tcW w:w="226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省级</w:t>
            </w:r>
          </w:p>
        </w:tc>
        <w:tc>
          <w:tcPr>
            <w:tcW w:w="146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　</w:t>
            </w:r>
          </w:p>
        </w:tc>
        <w:tc>
          <w:tcPr>
            <w:tcW w:w="85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7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省级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　</w:t>
            </w:r>
          </w:p>
        </w:tc>
        <w:tc>
          <w:tcPr>
            <w:tcW w:w="2263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　</w:t>
            </w:r>
          </w:p>
        </w:tc>
        <w:tc>
          <w:tcPr>
            <w:tcW w:w="10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　</w:t>
            </w:r>
          </w:p>
        </w:tc>
        <w:tc>
          <w:tcPr>
            <w:tcW w:w="146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　</w:t>
            </w:r>
          </w:p>
        </w:tc>
        <w:tc>
          <w:tcPr>
            <w:tcW w:w="850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73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其他</w:t>
            </w:r>
          </w:p>
        </w:tc>
        <w:tc>
          <w:tcPr>
            <w:tcW w:w="10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重点保护野生动物栖息地</w:t>
            </w:r>
          </w:p>
        </w:tc>
        <w:tc>
          <w:tcPr>
            <w:tcW w:w="176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重点保护植物及生境</w:t>
            </w:r>
          </w:p>
        </w:tc>
        <w:tc>
          <w:tcPr>
            <w:tcW w:w="10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古树名木及 保护范围</w:t>
            </w:r>
          </w:p>
        </w:tc>
        <w:tc>
          <w:tcPr>
            <w:tcW w:w="4063" w:type="dxa"/>
            <w:gridSpan w:val="10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9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有/无</w:t>
            </w:r>
          </w:p>
        </w:tc>
        <w:tc>
          <w:tcPr>
            <w:tcW w:w="176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有/无</w:t>
            </w:r>
          </w:p>
        </w:tc>
        <w:tc>
          <w:tcPr>
            <w:tcW w:w="10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有/无</w:t>
            </w:r>
          </w:p>
        </w:tc>
        <w:tc>
          <w:tcPr>
            <w:tcW w:w="206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  <w:tc>
          <w:tcPr>
            <w:tcW w:w="1997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9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无</w:t>
            </w:r>
          </w:p>
        </w:tc>
        <w:tc>
          <w:tcPr>
            <w:tcW w:w="1764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无</w:t>
            </w:r>
          </w:p>
        </w:tc>
        <w:tc>
          <w:tcPr>
            <w:tcW w:w="10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无</w:t>
            </w:r>
          </w:p>
        </w:tc>
        <w:tc>
          <w:tcPr>
            <w:tcW w:w="2066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997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14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备注</w:t>
            </w:r>
          </w:p>
        </w:tc>
        <w:tc>
          <w:tcPr>
            <w:tcW w:w="7401" w:type="dxa"/>
            <w:gridSpan w:val="1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kZTdiNTllMjM4Zjg1ZDlkMTk1MzVkMzljYTA0MTEifQ=="/>
  </w:docVars>
  <w:rsids>
    <w:rsidRoot w:val="2B5279D8"/>
    <w:rsid w:val="2B52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6" w:semiHidden="0" w:name="header"/>
    <w:lsdException w:qFormat="1" w:unhideWhenUsed="0" w:uiPriority="6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7"/>
    <w:pPr>
      <w:widowControl w:val="0"/>
      <w:jc w:val="both"/>
    </w:pPr>
    <w:rPr>
      <w:rFonts w:ascii="Times New Roman" w:hAnsi="Times New Roman" w:eastAsia="宋体" w:cs="Times New Roman"/>
      <w:color w:val="000000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6"/>
    <w:pPr>
      <w:tabs>
        <w:tab w:val="center" w:pos="4153"/>
        <w:tab w:val="right" w:pos="8306"/>
      </w:tabs>
      <w:jc w:val="left"/>
    </w:pPr>
    <w:rPr>
      <w:kern w:val="1"/>
      <w:sz w:val="18"/>
      <w:szCs w:val="18"/>
    </w:rPr>
  </w:style>
  <w:style w:type="paragraph" w:styleId="3">
    <w:name w:val="header"/>
    <w:basedOn w:val="1"/>
    <w:qFormat/>
    <w:uiPriority w:val="6"/>
    <w:pPr>
      <w:pBdr>
        <w:bottom w:val="single" w:color="000000" w:sz="6" w:space="1"/>
      </w:pBdr>
      <w:tabs>
        <w:tab w:val="center" w:pos="4153"/>
        <w:tab w:val="right" w:pos="8306"/>
      </w:tabs>
      <w:jc w:val="center"/>
    </w:pPr>
    <w:rPr>
      <w:kern w:val="1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2023-09-18T08:19:00Z</dcterms:created>
  <dc:creator>summer</dc:creator>
  <cp:lastModifiedBy>summer</cp:lastModifiedBy>
  <cp:lastPrinted>2023-09-18T08:24:06Z</cp:lastPrinted>
  <dcterms:modified xsi:type="dcterms:W3CDTF">2023-09-18T08:24:48Z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424D5B364F374A2AA6D084C57BA5F26E_11</vt:lpwstr>
  </property>
</Properties>
</file>