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43"/>
          <w:szCs w:val="43"/>
          <w:lang w:val="en-US" w:eastAsia="zh-CN" w:bidi="ar"/>
        </w:rPr>
      </w:pPr>
      <w:r>
        <w:rPr>
          <w:rFonts w:hint="eastAsia" w:ascii="方正小标宋简体" w:hAnsi="方正小标宋简体" w:eastAsia="方正小标宋简体" w:cs="方正小标宋简体"/>
          <w:b w:val="0"/>
          <w:bCs w:val="0"/>
          <w:color w:val="000000"/>
          <w:kern w:val="0"/>
          <w:sz w:val="43"/>
          <w:szCs w:val="43"/>
          <w:lang w:val="en-US" w:eastAsia="zh-CN" w:bidi="ar"/>
        </w:rPr>
        <w:t>关于湘桥区增建机械式立体停车设施和地面停车泊位的规划指引（试行）</w:t>
      </w:r>
    </w:p>
    <w:p>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43"/>
          <w:szCs w:val="43"/>
          <w:lang w:val="en-US" w:eastAsia="zh-CN" w:bidi="ar"/>
        </w:rPr>
      </w:pPr>
    </w:p>
    <w:p>
      <w:pPr>
        <w:keepNext w:val="0"/>
        <w:keepLines w:val="0"/>
        <w:widowControl/>
        <w:suppressLineNumbers w:val="0"/>
        <w:ind w:firstLine="620" w:firstLineChars="200"/>
        <w:jc w:val="both"/>
        <w:rPr>
          <w:i w:val="0"/>
          <w:iCs w:val="0"/>
          <w:color w:val="auto"/>
        </w:rPr>
      </w:pPr>
      <w:r>
        <w:rPr>
          <w:rFonts w:hint="eastAsia" w:ascii="仿宋_GB2312" w:hAnsi="仿宋_GB2312" w:eastAsia="仿宋_GB2312" w:cs="仿宋_GB2312"/>
          <w:i w:val="0"/>
          <w:iCs w:val="0"/>
          <w:color w:val="auto"/>
          <w:kern w:val="0"/>
          <w:sz w:val="31"/>
          <w:szCs w:val="31"/>
          <w:lang w:val="en-US" w:eastAsia="zh-CN" w:bidi="ar"/>
        </w:rPr>
        <w:t>为落实《潮州市古城区周边停车场设置三年行动方案（2022-2024年）》的工作要求，引导我区停车设施有序建设，</w:t>
      </w:r>
      <w:r>
        <w:rPr>
          <w:rFonts w:ascii="仿宋_GB2312" w:hAnsi="仿宋_GB2312" w:eastAsia="仿宋_GB2312" w:cs="仿宋_GB2312"/>
          <w:i w:val="0"/>
          <w:iCs w:val="0"/>
          <w:color w:val="auto"/>
          <w:kern w:val="0"/>
          <w:sz w:val="31"/>
          <w:szCs w:val="31"/>
          <w:lang w:val="en-US" w:eastAsia="zh-CN" w:bidi="ar"/>
        </w:rPr>
        <w:t>补齐城市停车供给短板，缓解城市停车难问题，改善城市人居环境，根据《国务院办公厅转发国家发展改革委等部门关于推动城市停车设施发展意见的通知》（国办函〔2021〕46 号）、《广东省人民政府办公厅关于印发加强和改进全省城市停车管理工作指导意见的通知》（粤府办〔2020〕19 号）</w:t>
      </w:r>
      <w:r>
        <w:rPr>
          <w:rFonts w:hint="eastAsia" w:ascii="仿宋_GB2312" w:hAnsi="仿宋_GB2312" w:eastAsia="仿宋_GB2312" w:cs="仿宋_GB2312"/>
          <w:i w:val="0"/>
          <w:iCs w:val="0"/>
          <w:color w:val="auto"/>
          <w:kern w:val="0"/>
          <w:sz w:val="31"/>
          <w:szCs w:val="31"/>
          <w:lang w:val="en-US" w:eastAsia="zh-CN" w:bidi="ar"/>
        </w:rPr>
        <w:t>、</w:t>
      </w:r>
      <w:r>
        <w:rPr>
          <w:rFonts w:ascii="仿宋_GB2312" w:hAnsi="仿宋_GB2312" w:eastAsia="仿宋_GB2312" w:cs="仿宋_GB2312"/>
          <w:i w:val="0"/>
          <w:iCs w:val="0"/>
          <w:color w:val="auto"/>
          <w:kern w:val="0"/>
          <w:sz w:val="31"/>
          <w:szCs w:val="31"/>
          <w:lang w:val="en-US" w:eastAsia="zh-CN" w:bidi="ar"/>
        </w:rPr>
        <w:t>《</w:t>
      </w:r>
      <w:r>
        <w:rPr>
          <w:rFonts w:hint="eastAsia" w:ascii="仿宋_GB2312" w:hAnsi="仿宋_GB2312" w:eastAsia="仿宋_GB2312" w:cs="仿宋_GB2312"/>
          <w:i w:val="0"/>
          <w:iCs w:val="0"/>
          <w:color w:val="auto"/>
          <w:kern w:val="0"/>
          <w:sz w:val="31"/>
          <w:szCs w:val="31"/>
          <w:lang w:val="en-US" w:eastAsia="zh-CN" w:bidi="ar"/>
        </w:rPr>
        <w:t>潮州市推进城市停车设施发展与管理工作实施方案</w:t>
      </w:r>
      <w:r>
        <w:rPr>
          <w:rFonts w:ascii="仿宋_GB2312" w:hAnsi="仿宋_GB2312" w:eastAsia="仿宋_GB2312" w:cs="仿宋_GB2312"/>
          <w:i w:val="0"/>
          <w:iCs w:val="0"/>
          <w:color w:val="auto"/>
          <w:kern w:val="0"/>
          <w:sz w:val="31"/>
          <w:szCs w:val="31"/>
          <w:lang w:val="en-US" w:eastAsia="zh-CN" w:bidi="ar"/>
        </w:rPr>
        <w:t>》</w:t>
      </w:r>
      <w:r>
        <w:rPr>
          <w:rFonts w:hint="eastAsia" w:ascii="仿宋_GB2312" w:hAnsi="仿宋_GB2312" w:eastAsia="仿宋_GB2312" w:cs="仿宋_GB2312"/>
          <w:i w:val="0"/>
          <w:iCs w:val="0"/>
          <w:color w:val="auto"/>
          <w:kern w:val="0"/>
          <w:sz w:val="31"/>
          <w:szCs w:val="31"/>
          <w:lang w:val="en-US" w:eastAsia="zh-CN" w:bidi="ar"/>
        </w:rPr>
        <w:t>（潮发改资</w:t>
      </w:r>
      <w:r>
        <w:rPr>
          <w:rFonts w:ascii="仿宋_GB2312" w:hAnsi="仿宋_GB2312" w:eastAsia="仿宋_GB2312" w:cs="仿宋_GB2312"/>
          <w:i w:val="0"/>
          <w:iCs w:val="0"/>
          <w:color w:val="auto"/>
          <w:kern w:val="0"/>
          <w:sz w:val="31"/>
          <w:szCs w:val="31"/>
          <w:lang w:val="en-US" w:eastAsia="zh-CN" w:bidi="ar"/>
        </w:rPr>
        <w:t>〔202</w:t>
      </w:r>
      <w:r>
        <w:rPr>
          <w:rFonts w:hint="eastAsia" w:ascii="仿宋_GB2312" w:hAnsi="仿宋_GB2312" w:eastAsia="仿宋_GB2312" w:cs="仿宋_GB2312"/>
          <w:i w:val="0"/>
          <w:iCs w:val="0"/>
          <w:color w:val="auto"/>
          <w:kern w:val="0"/>
          <w:sz w:val="31"/>
          <w:szCs w:val="31"/>
          <w:lang w:val="en-US" w:eastAsia="zh-CN" w:bidi="ar"/>
        </w:rPr>
        <w:t>1</w:t>
      </w:r>
      <w:r>
        <w:rPr>
          <w:rFonts w:ascii="仿宋_GB2312" w:hAnsi="仿宋_GB2312" w:eastAsia="仿宋_GB2312" w:cs="仿宋_GB2312"/>
          <w:i w:val="0"/>
          <w:iCs w:val="0"/>
          <w:color w:val="auto"/>
          <w:kern w:val="0"/>
          <w:sz w:val="31"/>
          <w:szCs w:val="31"/>
          <w:lang w:val="en-US" w:eastAsia="zh-CN" w:bidi="ar"/>
        </w:rPr>
        <w:t>〕</w:t>
      </w:r>
      <w:r>
        <w:rPr>
          <w:rFonts w:hint="eastAsia" w:ascii="仿宋_GB2312" w:hAnsi="仿宋_GB2312" w:eastAsia="仿宋_GB2312" w:cs="仿宋_GB2312"/>
          <w:i w:val="0"/>
          <w:iCs w:val="0"/>
          <w:color w:val="auto"/>
          <w:kern w:val="0"/>
          <w:sz w:val="31"/>
          <w:szCs w:val="31"/>
          <w:lang w:val="en-US" w:eastAsia="zh-CN" w:bidi="ar"/>
        </w:rPr>
        <w:t>252</w:t>
      </w:r>
      <w:r>
        <w:rPr>
          <w:rFonts w:ascii="仿宋_GB2312" w:hAnsi="仿宋_GB2312" w:eastAsia="仿宋_GB2312" w:cs="仿宋_GB2312"/>
          <w:i w:val="0"/>
          <w:iCs w:val="0"/>
          <w:color w:val="auto"/>
          <w:kern w:val="0"/>
          <w:sz w:val="31"/>
          <w:szCs w:val="31"/>
          <w:lang w:val="en-US" w:eastAsia="zh-CN" w:bidi="ar"/>
        </w:rPr>
        <w:t>号</w:t>
      </w:r>
      <w:r>
        <w:rPr>
          <w:rFonts w:hint="eastAsia" w:ascii="仿宋_GB2312" w:hAnsi="仿宋_GB2312" w:eastAsia="仿宋_GB2312" w:cs="仿宋_GB2312"/>
          <w:i w:val="0"/>
          <w:iCs w:val="0"/>
          <w:color w:val="auto"/>
          <w:kern w:val="0"/>
          <w:sz w:val="31"/>
          <w:szCs w:val="31"/>
          <w:lang w:val="en-US" w:eastAsia="zh-CN" w:bidi="ar"/>
        </w:rPr>
        <w:t>）、《潮州市古城区周边停车场设置三年行动方案（2022-2024年）》（潮自然资通[2022]4号）、《印发&lt;关于进一步规范城中村停车管理的工作方案&gt;的通知》（潮自然资通[2023]76号）、《潮州市人民政府关于印发&lt;潮州市城市建设项目交通影响评价管理办法&gt;的通知》（潮府规[2023]09号）</w:t>
      </w:r>
      <w:r>
        <w:rPr>
          <w:rFonts w:ascii="仿宋_GB2312" w:hAnsi="仿宋_GB2312" w:eastAsia="仿宋_GB2312" w:cs="仿宋_GB2312"/>
          <w:i w:val="0"/>
          <w:iCs w:val="0"/>
          <w:color w:val="auto"/>
          <w:kern w:val="0"/>
          <w:sz w:val="31"/>
          <w:szCs w:val="31"/>
          <w:lang w:val="en-US" w:eastAsia="zh-CN" w:bidi="ar"/>
        </w:rPr>
        <w:t>等</w:t>
      </w:r>
      <w:r>
        <w:rPr>
          <w:rFonts w:hint="eastAsia" w:ascii="仿宋_GB2312" w:hAnsi="仿宋_GB2312" w:eastAsia="仿宋_GB2312" w:cs="仿宋_GB2312"/>
          <w:i w:val="0"/>
          <w:iCs w:val="0"/>
          <w:color w:val="auto"/>
          <w:kern w:val="0"/>
          <w:sz w:val="31"/>
          <w:szCs w:val="31"/>
          <w:lang w:val="en-US" w:eastAsia="zh-CN" w:bidi="ar"/>
        </w:rPr>
        <w:t>支持停车设施建设的政策</w:t>
      </w:r>
      <w:r>
        <w:rPr>
          <w:rFonts w:ascii="仿宋_GB2312" w:hAnsi="仿宋_GB2312" w:eastAsia="仿宋_GB2312" w:cs="仿宋_GB2312"/>
          <w:i w:val="0"/>
          <w:iCs w:val="0"/>
          <w:color w:val="auto"/>
          <w:kern w:val="0"/>
          <w:sz w:val="31"/>
          <w:szCs w:val="31"/>
          <w:lang w:val="en-US" w:eastAsia="zh-CN" w:bidi="ar"/>
        </w:rPr>
        <w:t>，</w:t>
      </w:r>
      <w:r>
        <w:rPr>
          <w:rFonts w:hint="eastAsia" w:ascii="仿宋_GB2312" w:hAnsi="仿宋_GB2312" w:eastAsia="仿宋_GB2312" w:cs="仿宋_GB2312"/>
          <w:i w:val="0"/>
          <w:iCs w:val="0"/>
          <w:color w:val="auto"/>
          <w:kern w:val="0"/>
          <w:sz w:val="31"/>
          <w:szCs w:val="31"/>
          <w:lang w:val="en-US" w:eastAsia="zh-CN" w:bidi="ar"/>
        </w:rPr>
        <w:t>根据《广东省自然资源厅关于继续深化若干规划用地改革事项的通知》（粤自然资函[2020]552号）对机械式立体停车设施和地面停车设施实行建设工程规划许可豁免的改革要求，</w:t>
      </w:r>
      <w:r>
        <w:rPr>
          <w:rFonts w:ascii="仿宋_GB2312" w:hAnsi="仿宋_GB2312" w:eastAsia="仿宋_GB2312" w:cs="仿宋_GB2312"/>
          <w:i w:val="0"/>
          <w:iCs w:val="0"/>
          <w:color w:val="auto"/>
          <w:kern w:val="0"/>
          <w:sz w:val="31"/>
          <w:szCs w:val="31"/>
          <w:lang w:val="en-US" w:eastAsia="zh-CN" w:bidi="ar"/>
        </w:rPr>
        <w:t>结合我</w:t>
      </w:r>
      <w:r>
        <w:rPr>
          <w:rFonts w:hint="eastAsia" w:ascii="仿宋_GB2312" w:hAnsi="仿宋_GB2312" w:eastAsia="仿宋_GB2312" w:cs="仿宋_GB2312"/>
          <w:i w:val="0"/>
          <w:iCs w:val="0"/>
          <w:color w:val="auto"/>
          <w:kern w:val="0"/>
          <w:sz w:val="31"/>
          <w:szCs w:val="31"/>
          <w:lang w:val="en-US" w:eastAsia="zh-CN" w:bidi="ar"/>
        </w:rPr>
        <w:t>区</w:t>
      </w:r>
      <w:r>
        <w:rPr>
          <w:rFonts w:ascii="仿宋_GB2312" w:hAnsi="仿宋_GB2312" w:eastAsia="仿宋_GB2312" w:cs="仿宋_GB2312"/>
          <w:i w:val="0"/>
          <w:iCs w:val="0"/>
          <w:color w:val="auto"/>
          <w:kern w:val="0"/>
          <w:sz w:val="31"/>
          <w:szCs w:val="31"/>
          <w:lang w:val="en-US" w:eastAsia="zh-CN" w:bidi="ar"/>
        </w:rPr>
        <w:t>实际，制定</w:t>
      </w:r>
      <w:r>
        <w:rPr>
          <w:rFonts w:hint="eastAsia" w:ascii="仿宋_GB2312" w:hAnsi="仿宋_GB2312" w:eastAsia="仿宋_GB2312" w:cs="仿宋_GB2312"/>
          <w:i w:val="0"/>
          <w:iCs w:val="0"/>
          <w:color w:val="auto"/>
          <w:kern w:val="0"/>
          <w:sz w:val="31"/>
          <w:szCs w:val="31"/>
          <w:lang w:val="en-US" w:eastAsia="zh-CN" w:bidi="ar"/>
        </w:rPr>
        <w:t>湘桥区机械式立体停车设施和地面停车泊位规划指引</w:t>
      </w:r>
      <w:r>
        <w:rPr>
          <w:rFonts w:ascii="仿宋_GB2312" w:hAnsi="仿宋_GB2312" w:eastAsia="仿宋_GB2312" w:cs="仿宋_GB2312"/>
          <w:i w:val="0"/>
          <w:iCs w:val="0"/>
          <w:color w:val="auto"/>
          <w:kern w:val="0"/>
          <w:sz w:val="31"/>
          <w:szCs w:val="31"/>
          <w:lang w:val="en-US" w:eastAsia="zh-CN" w:bidi="ar"/>
        </w:rPr>
        <w:t>。</w:t>
      </w:r>
      <w:r>
        <w:rPr>
          <w:rFonts w:hint="eastAsia" w:ascii="仿宋_GB2312" w:hAnsi="仿宋_GB2312" w:eastAsia="仿宋_GB2312" w:cs="仿宋_GB2312"/>
          <w:i w:val="0"/>
          <w:iCs w:val="0"/>
          <w:color w:val="auto"/>
          <w:kern w:val="0"/>
          <w:sz w:val="31"/>
          <w:szCs w:val="31"/>
          <w:lang w:val="en-US" w:eastAsia="zh-CN" w:bidi="ar"/>
        </w:rPr>
        <w:t>本指引适用于潮州市湘桥区（古城保护范围除外）。</w:t>
      </w:r>
      <w:r>
        <w:rPr>
          <w:rFonts w:ascii="仿宋_GB2312" w:hAnsi="仿宋_GB2312" w:eastAsia="仿宋_GB2312" w:cs="仿宋_GB2312"/>
          <w:i w:val="0"/>
          <w:iCs w:val="0"/>
          <w:color w:val="auto"/>
          <w:kern w:val="0"/>
          <w:sz w:val="31"/>
          <w:szCs w:val="31"/>
          <w:lang w:val="en-US" w:eastAsia="zh-CN" w:bidi="ar"/>
        </w:rPr>
        <w:t xml:space="preserve"> </w:t>
      </w:r>
    </w:p>
    <w:p>
      <w:pPr>
        <w:keepNext w:val="0"/>
        <w:keepLines w:val="0"/>
        <w:widowControl/>
        <w:suppressLineNumbers w:val="0"/>
        <w:ind w:firstLine="622" w:firstLineChars="200"/>
        <w:jc w:val="left"/>
        <w:rPr>
          <w:i w:val="0"/>
          <w:iCs w:val="0"/>
          <w:color w:val="auto"/>
          <w:u w:val="none"/>
        </w:rPr>
      </w:pPr>
      <w:r>
        <w:rPr>
          <w:rFonts w:hint="eastAsia" w:ascii="黑体" w:hAnsi="宋体" w:eastAsia="黑体" w:cs="黑体"/>
          <w:b/>
          <w:bCs/>
          <w:i w:val="0"/>
          <w:iCs w:val="0"/>
          <w:color w:val="auto"/>
          <w:kern w:val="0"/>
          <w:sz w:val="31"/>
          <w:szCs w:val="31"/>
          <w:u w:val="none"/>
          <w:lang w:val="en-US" w:eastAsia="zh-CN" w:bidi="ar"/>
        </w:rPr>
        <w:t>一、鼓励利用自有建设用地增建机械式立体停车设施、地面停车棚和设置地面停车泊位</w:t>
      </w:r>
    </w:p>
    <w:p>
      <w:pPr>
        <w:keepNext w:val="0"/>
        <w:keepLines w:val="0"/>
        <w:widowControl/>
        <w:suppressLineNumbers w:val="0"/>
        <w:ind w:firstLine="620" w:firstLineChars="200"/>
        <w:jc w:val="left"/>
        <w:rPr>
          <w:rFonts w:hint="eastAsia" w:ascii="仿宋_GB2312" w:hAnsi="仿宋_GB2312" w:eastAsia="仿宋_GB2312" w:cs="仿宋_GB2312"/>
          <w:i w:val="0"/>
          <w:iCs w:val="0"/>
          <w:color w:val="auto"/>
          <w:kern w:val="0"/>
          <w:sz w:val="31"/>
          <w:szCs w:val="31"/>
          <w:u w:val="none"/>
          <w:lang w:val="en-US" w:eastAsia="zh-CN" w:bidi="ar"/>
        </w:rPr>
      </w:pPr>
      <w:r>
        <w:rPr>
          <w:rFonts w:hint="eastAsia" w:ascii="仿宋_GB2312" w:hAnsi="仿宋_GB2312" w:eastAsia="仿宋_GB2312" w:cs="仿宋_GB2312"/>
          <w:i w:val="0"/>
          <w:iCs w:val="0"/>
          <w:color w:val="auto"/>
          <w:kern w:val="0"/>
          <w:sz w:val="31"/>
          <w:szCs w:val="31"/>
          <w:u w:val="none"/>
          <w:lang w:val="en-US" w:eastAsia="zh-CN" w:bidi="ar"/>
        </w:rPr>
        <w:t>单位和个人可以利用产权清晰的自有合法建设用地，在不改变规</w:t>
      </w:r>
      <w:r>
        <w:rPr>
          <w:rFonts w:hint="default" w:ascii="仿宋_GB2312" w:hAnsi="仿宋_GB2312" w:eastAsia="仿宋_GB2312" w:cs="仿宋_GB2312"/>
          <w:i w:val="0"/>
          <w:iCs w:val="0"/>
          <w:color w:val="auto"/>
          <w:kern w:val="0"/>
          <w:sz w:val="31"/>
          <w:szCs w:val="31"/>
          <w:u w:val="none"/>
          <w:lang w:val="en-US" w:eastAsia="zh-CN" w:bidi="ar"/>
        </w:rPr>
        <w:t>划土地用途并满足安全、消防的前提下，</w:t>
      </w:r>
      <w:r>
        <w:rPr>
          <w:rFonts w:hint="eastAsia" w:ascii="仿宋_GB2312" w:hAnsi="仿宋_GB2312" w:eastAsia="仿宋_GB2312" w:cs="仿宋_GB2312"/>
          <w:i w:val="0"/>
          <w:iCs w:val="0"/>
          <w:color w:val="auto"/>
          <w:kern w:val="0"/>
          <w:sz w:val="31"/>
          <w:szCs w:val="31"/>
          <w:u w:val="none"/>
          <w:lang w:val="en-US" w:eastAsia="zh-CN" w:bidi="ar"/>
        </w:rPr>
        <w:t>建设机械式立体停车设施、地面停车棚和设置地面停车泊位。建设应符合本指引规划要求，地面停车棚仅用于遮阳、防雨，不得用于其他用途。建设机械式立体停车设施、地面停车棚和设置地面停车泊位免予办理建设工程规划许可。</w:t>
      </w:r>
    </w:p>
    <w:p>
      <w:pPr>
        <w:keepNext w:val="0"/>
        <w:keepLines w:val="0"/>
        <w:widowControl/>
        <w:numPr>
          <w:ilvl w:val="0"/>
          <w:numId w:val="0"/>
        </w:numPr>
        <w:suppressLineNumbers w:val="0"/>
        <w:ind w:firstLine="620" w:firstLineChars="200"/>
        <w:jc w:val="left"/>
        <w:rPr>
          <w:rFonts w:hint="eastAsia" w:ascii="仿宋_GB2312" w:hAnsi="仿宋_GB2312" w:eastAsia="仿宋_GB2312" w:cs="仿宋_GB2312"/>
          <w:i w:val="0"/>
          <w:iCs w:val="0"/>
          <w:color w:val="auto"/>
          <w:kern w:val="0"/>
          <w:sz w:val="31"/>
          <w:szCs w:val="31"/>
          <w:u w:val="none"/>
          <w:lang w:val="en-US" w:eastAsia="zh-CN" w:bidi="ar"/>
        </w:rPr>
      </w:pPr>
      <w:r>
        <w:rPr>
          <w:rFonts w:hint="eastAsia" w:ascii="仿宋_GB2312" w:hAnsi="仿宋_GB2312" w:eastAsia="仿宋_GB2312" w:cs="仿宋_GB2312"/>
          <w:i w:val="0"/>
          <w:iCs w:val="0"/>
          <w:color w:val="auto"/>
          <w:kern w:val="0"/>
          <w:sz w:val="31"/>
          <w:szCs w:val="31"/>
          <w:u w:val="none"/>
          <w:lang w:val="en-US" w:eastAsia="zh-CN" w:bidi="ar"/>
        </w:rPr>
        <w:t>增建机械式立体停车设施，如设计需要，可到自然资源部门申请规划设计要求。审图机构应将本指引的规划设计要求纳入审查内容，建设单位应将审图合格的图纸送自然资源部门备案存档。</w:t>
      </w:r>
    </w:p>
    <w:p>
      <w:pPr>
        <w:keepNext w:val="0"/>
        <w:keepLines w:val="0"/>
        <w:widowControl/>
        <w:suppressLineNumbers w:val="0"/>
        <w:ind w:firstLine="622" w:firstLineChars="200"/>
        <w:jc w:val="left"/>
        <w:rPr>
          <w:i w:val="0"/>
          <w:iCs w:val="0"/>
          <w:color w:val="auto"/>
          <w:u w:val="none"/>
        </w:rPr>
      </w:pPr>
      <w:r>
        <w:rPr>
          <w:rFonts w:hint="eastAsia" w:ascii="黑体" w:hAnsi="宋体" w:eastAsia="黑体" w:cs="黑体"/>
          <w:b/>
          <w:bCs/>
          <w:i w:val="0"/>
          <w:iCs w:val="0"/>
          <w:color w:val="auto"/>
          <w:kern w:val="0"/>
          <w:sz w:val="31"/>
          <w:szCs w:val="31"/>
          <w:u w:val="none"/>
          <w:lang w:val="en-US" w:eastAsia="zh-CN" w:bidi="ar"/>
        </w:rPr>
        <w:t xml:space="preserve">二、利用自有建设用地增建机械式立体停车设施、地面停车棚和地面停车泊位的规划要求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i w:val="0"/>
          <w:iCs w:val="0"/>
          <w:color w:val="auto"/>
          <w:kern w:val="0"/>
          <w:sz w:val="31"/>
          <w:szCs w:val="31"/>
          <w:u w:val="none"/>
          <w:lang w:val="en-US" w:eastAsia="zh-CN" w:bidi="ar"/>
        </w:rPr>
      </w:pPr>
      <w:r>
        <w:rPr>
          <w:rFonts w:hint="eastAsia" w:ascii="仿宋_GB2312" w:hAnsi="仿宋_GB2312" w:eastAsia="仿宋_GB2312" w:cs="仿宋_GB2312"/>
          <w:i w:val="0"/>
          <w:iCs w:val="0"/>
          <w:color w:val="auto"/>
          <w:kern w:val="0"/>
          <w:sz w:val="31"/>
          <w:szCs w:val="31"/>
          <w:u w:val="none"/>
          <w:lang w:val="en-US" w:eastAsia="zh-CN" w:bidi="ar"/>
        </w:rPr>
        <w:t>（一）机械式立体停车设施和地面停车棚位应按城市规划要求退让城市道路红线。</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i w:val="0"/>
          <w:iCs w:val="0"/>
          <w:color w:val="auto"/>
          <w:kern w:val="0"/>
          <w:sz w:val="31"/>
          <w:szCs w:val="31"/>
          <w:lang w:val="en-US" w:eastAsia="zh-CN" w:bidi="ar"/>
        </w:rPr>
      </w:pPr>
      <w:r>
        <w:rPr>
          <w:rFonts w:hint="eastAsia" w:ascii="仿宋_GB2312" w:hAnsi="仿宋_GB2312" w:eastAsia="仿宋_GB2312" w:cs="仿宋_GB2312"/>
          <w:i w:val="0"/>
          <w:iCs w:val="0"/>
          <w:color w:val="auto"/>
          <w:kern w:val="0"/>
          <w:sz w:val="31"/>
          <w:szCs w:val="31"/>
          <w:lang w:val="en-US" w:eastAsia="zh-CN" w:bidi="ar"/>
        </w:rPr>
        <w:t>（二）</w:t>
      </w:r>
      <w:r>
        <w:rPr>
          <w:rFonts w:hint="eastAsia" w:ascii="仿宋_GB2312" w:hAnsi="仿宋_GB2312" w:eastAsia="仿宋_GB2312" w:cs="仿宋_GB2312"/>
          <w:i w:val="0"/>
          <w:iCs w:val="0"/>
          <w:color w:val="auto"/>
          <w:kern w:val="0"/>
          <w:sz w:val="31"/>
          <w:szCs w:val="31"/>
          <w:u w:val="none"/>
          <w:lang w:val="en-US" w:eastAsia="zh-CN" w:bidi="ar"/>
        </w:rPr>
        <w:t>停车设施</w:t>
      </w:r>
      <w:r>
        <w:rPr>
          <w:rFonts w:hint="eastAsia" w:ascii="仿宋_GB2312" w:hAnsi="仿宋_GB2312" w:eastAsia="仿宋_GB2312" w:cs="仿宋_GB2312"/>
          <w:i w:val="0"/>
          <w:iCs w:val="0"/>
          <w:color w:val="auto"/>
          <w:kern w:val="0"/>
          <w:sz w:val="31"/>
          <w:szCs w:val="31"/>
          <w:lang w:val="en-US" w:eastAsia="zh-CN" w:bidi="ar"/>
        </w:rPr>
        <w:t>建设应满足交通组织要求，超200个停车位应向市交通运输部门申请开展交通影响评价。</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i w:val="0"/>
          <w:iCs w:val="0"/>
          <w:color w:val="auto"/>
          <w:kern w:val="0"/>
          <w:sz w:val="31"/>
          <w:szCs w:val="31"/>
          <w:lang w:val="en-US" w:eastAsia="zh-CN" w:bidi="ar"/>
        </w:rPr>
      </w:pPr>
      <w:r>
        <w:rPr>
          <w:rFonts w:hint="eastAsia" w:ascii="仿宋_GB2312" w:hAnsi="仿宋_GB2312" w:eastAsia="仿宋_GB2312" w:cs="仿宋_GB2312"/>
          <w:i w:val="0"/>
          <w:iCs w:val="0"/>
          <w:color w:val="auto"/>
          <w:kern w:val="0"/>
          <w:sz w:val="31"/>
          <w:szCs w:val="31"/>
          <w:lang w:val="en-US" w:eastAsia="zh-CN" w:bidi="ar"/>
        </w:rPr>
        <w:t>（三）增建</w:t>
      </w:r>
      <w:r>
        <w:rPr>
          <w:rFonts w:hint="eastAsia" w:ascii="仿宋_GB2312" w:hAnsi="仿宋_GB2312" w:eastAsia="仿宋_GB2312" w:cs="仿宋_GB2312"/>
          <w:i w:val="0"/>
          <w:iCs w:val="0"/>
          <w:color w:val="auto"/>
          <w:kern w:val="0"/>
          <w:sz w:val="31"/>
          <w:szCs w:val="31"/>
          <w:u w:val="none"/>
          <w:lang w:val="en-US" w:eastAsia="zh-CN" w:bidi="ar"/>
        </w:rPr>
        <w:t>机械式立体停车设施、地面停车棚和地面停车泊位</w:t>
      </w:r>
      <w:r>
        <w:rPr>
          <w:rFonts w:hint="eastAsia" w:ascii="仿宋_GB2312" w:hAnsi="仿宋_GB2312" w:eastAsia="仿宋_GB2312" w:cs="仿宋_GB2312"/>
          <w:i w:val="0"/>
          <w:iCs w:val="0"/>
          <w:color w:val="auto"/>
          <w:kern w:val="0"/>
          <w:sz w:val="31"/>
          <w:szCs w:val="31"/>
          <w:lang w:val="en-US" w:eastAsia="zh-CN" w:bidi="ar"/>
        </w:rPr>
        <w:t>项目的消防通道、消防间距等应符合国家有关规范、消防行业主管部门要求。不得占用消防通道和消防登高面场地。</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i w:val="0"/>
          <w:iCs w:val="0"/>
          <w:color w:val="auto"/>
          <w:kern w:val="0"/>
          <w:sz w:val="31"/>
          <w:szCs w:val="31"/>
          <w:lang w:val="en-US" w:eastAsia="zh-CN" w:bidi="ar"/>
        </w:rPr>
      </w:pPr>
      <w:r>
        <w:rPr>
          <w:rFonts w:hint="eastAsia" w:ascii="仿宋_GB2312" w:hAnsi="仿宋_GB2312" w:eastAsia="仿宋_GB2312" w:cs="仿宋_GB2312"/>
          <w:i w:val="0"/>
          <w:iCs w:val="0"/>
          <w:color w:val="auto"/>
          <w:kern w:val="0"/>
          <w:sz w:val="31"/>
          <w:szCs w:val="31"/>
          <w:lang w:val="en-US" w:eastAsia="zh-CN" w:bidi="ar"/>
        </w:rPr>
        <w:t>（四）增建</w:t>
      </w:r>
      <w:r>
        <w:rPr>
          <w:rFonts w:hint="eastAsia" w:ascii="仿宋_GB2312" w:hAnsi="仿宋_GB2312" w:eastAsia="仿宋_GB2312" w:cs="仿宋_GB2312"/>
          <w:i w:val="0"/>
          <w:iCs w:val="0"/>
          <w:color w:val="auto"/>
          <w:kern w:val="0"/>
          <w:sz w:val="31"/>
          <w:szCs w:val="31"/>
          <w:u w:val="none"/>
          <w:lang w:val="en-US" w:eastAsia="zh-CN" w:bidi="ar"/>
        </w:rPr>
        <w:t>机械式立体停车设施</w:t>
      </w:r>
      <w:r>
        <w:rPr>
          <w:rFonts w:hint="eastAsia" w:ascii="仿宋_GB2312" w:hAnsi="仿宋_GB2312" w:eastAsia="仿宋_GB2312" w:cs="仿宋_GB2312"/>
          <w:i w:val="0"/>
          <w:iCs w:val="0"/>
          <w:color w:val="auto"/>
          <w:kern w:val="0"/>
          <w:sz w:val="31"/>
          <w:szCs w:val="31"/>
          <w:lang w:val="en-US" w:eastAsia="zh-CN" w:bidi="ar"/>
        </w:rPr>
        <w:t>不得影响周边住宅、学校等的通风采光。</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i w:val="0"/>
          <w:iCs w:val="0"/>
          <w:color w:val="auto"/>
          <w:kern w:val="0"/>
          <w:sz w:val="31"/>
          <w:szCs w:val="31"/>
          <w:u w:val="none"/>
          <w:lang w:val="en-US" w:eastAsia="zh-CN" w:bidi="ar"/>
        </w:rPr>
      </w:pPr>
      <w:r>
        <w:rPr>
          <w:rFonts w:hint="eastAsia" w:ascii="仿宋_GB2312" w:hAnsi="仿宋_GB2312" w:eastAsia="仿宋_GB2312" w:cs="仿宋_GB2312"/>
          <w:i w:val="0"/>
          <w:iCs w:val="0"/>
          <w:color w:val="auto"/>
          <w:kern w:val="0"/>
          <w:sz w:val="31"/>
          <w:szCs w:val="31"/>
          <w:lang w:val="en-US" w:eastAsia="zh-CN" w:bidi="ar"/>
        </w:rPr>
        <w:t>若增建机械式立体停车设施北侧为现状住宅楼、教学楼等建筑物的，与北侧平行布置的住宅楼、教学楼等建筑物的最近点建筑间距不少于</w:t>
      </w:r>
      <w:r>
        <w:rPr>
          <w:rFonts w:hint="eastAsia" w:ascii="仿宋_GB2312" w:hAnsi="仿宋_GB2312" w:eastAsia="仿宋_GB2312" w:cs="仿宋_GB2312"/>
          <w:i w:val="0"/>
          <w:iCs w:val="0"/>
          <w:color w:val="auto"/>
          <w:kern w:val="0"/>
          <w:sz w:val="31"/>
          <w:szCs w:val="31"/>
          <w:u w:val="none"/>
          <w:lang w:val="en-US" w:eastAsia="zh-CN" w:bidi="ar"/>
        </w:rPr>
        <w:t>0.6倍</w:t>
      </w:r>
      <w:r>
        <w:rPr>
          <w:rFonts w:hint="eastAsia" w:ascii="仿宋_GB2312" w:hAnsi="仿宋_GB2312" w:eastAsia="仿宋_GB2312" w:cs="仿宋_GB2312"/>
          <w:i w:val="0"/>
          <w:iCs w:val="0"/>
          <w:color w:val="auto"/>
          <w:kern w:val="0"/>
          <w:sz w:val="31"/>
          <w:szCs w:val="31"/>
          <w:lang w:val="en-US" w:eastAsia="zh-CN" w:bidi="ar"/>
        </w:rPr>
        <w:t>机械式立体停车设施建筑高度</w:t>
      </w:r>
      <w:r>
        <w:rPr>
          <w:rFonts w:hint="eastAsia" w:ascii="仿宋_GB2312" w:hAnsi="仿宋_GB2312" w:eastAsia="仿宋_GB2312" w:cs="仿宋_GB2312"/>
          <w:i w:val="0"/>
          <w:iCs w:val="0"/>
          <w:color w:val="auto"/>
          <w:kern w:val="0"/>
          <w:sz w:val="31"/>
          <w:szCs w:val="31"/>
          <w:u w:val="none"/>
          <w:lang w:val="en-US" w:eastAsia="zh-CN" w:bidi="ar"/>
        </w:rPr>
        <w:t>，与北侧不平行的布置的住宅楼、教学楼</w:t>
      </w:r>
      <w:r>
        <w:rPr>
          <w:rFonts w:hint="eastAsia" w:ascii="仿宋_GB2312" w:hAnsi="仿宋_GB2312" w:eastAsia="仿宋_GB2312" w:cs="仿宋_GB2312"/>
          <w:i w:val="0"/>
          <w:iCs w:val="0"/>
          <w:color w:val="auto"/>
          <w:kern w:val="0"/>
          <w:sz w:val="31"/>
          <w:szCs w:val="31"/>
          <w:lang w:val="en-US" w:eastAsia="zh-CN" w:bidi="ar"/>
        </w:rPr>
        <w:t>等建筑物的</w:t>
      </w:r>
      <w:r>
        <w:rPr>
          <w:rFonts w:hint="eastAsia" w:ascii="仿宋_GB2312" w:hAnsi="仿宋_GB2312" w:eastAsia="仿宋_GB2312" w:cs="仿宋_GB2312"/>
          <w:i w:val="0"/>
          <w:iCs w:val="0"/>
          <w:color w:val="auto"/>
          <w:kern w:val="0"/>
          <w:sz w:val="31"/>
          <w:szCs w:val="31"/>
          <w:u w:val="none"/>
          <w:lang w:val="en-US" w:eastAsia="zh-CN" w:bidi="ar"/>
        </w:rPr>
        <w:t>最近点建筑间距不少于0.42倍</w:t>
      </w:r>
      <w:r>
        <w:rPr>
          <w:rFonts w:hint="eastAsia" w:ascii="仿宋_GB2312" w:hAnsi="仿宋_GB2312" w:eastAsia="仿宋_GB2312" w:cs="仿宋_GB2312"/>
          <w:i w:val="0"/>
          <w:iCs w:val="0"/>
          <w:color w:val="auto"/>
          <w:kern w:val="0"/>
          <w:sz w:val="31"/>
          <w:szCs w:val="31"/>
          <w:lang w:val="en-US" w:eastAsia="zh-CN" w:bidi="ar"/>
        </w:rPr>
        <w:t>机械式立体停车设施建筑高度</w:t>
      </w:r>
      <w:r>
        <w:rPr>
          <w:rFonts w:hint="eastAsia" w:ascii="仿宋_GB2312" w:hAnsi="仿宋_GB2312" w:eastAsia="仿宋_GB2312" w:cs="仿宋_GB2312"/>
          <w:i w:val="0"/>
          <w:iCs w:val="0"/>
          <w:color w:val="auto"/>
          <w:kern w:val="0"/>
          <w:sz w:val="31"/>
          <w:szCs w:val="31"/>
          <w:u w:val="none"/>
          <w:lang w:val="en-US" w:eastAsia="zh-CN" w:bidi="ar"/>
        </w:rPr>
        <w:t>,停车楼与住宅楼、教学楼等建筑物夹角</w:t>
      </w:r>
      <w:r>
        <w:rPr>
          <w:rFonts w:hint="eastAsia" w:ascii="仿宋_GB2312" w:hAnsi="仿宋_GB2312" w:eastAsia="仿宋_GB2312" w:cs="仿宋_GB2312"/>
          <w:i w:val="0"/>
          <w:iCs w:val="0"/>
          <w:color w:val="auto"/>
        </w:rPr>
        <w:t>≤</w:t>
      </w:r>
      <w:r>
        <w:rPr>
          <w:rFonts w:hint="eastAsia" w:ascii="仿宋_GB2312" w:hAnsi="仿宋_GB2312" w:eastAsia="仿宋_GB2312" w:cs="仿宋_GB2312"/>
          <w:i w:val="0"/>
          <w:iCs w:val="0"/>
          <w:color w:val="auto"/>
          <w:kern w:val="0"/>
          <w:sz w:val="31"/>
          <w:szCs w:val="31"/>
          <w:u w:val="none"/>
          <w:lang w:val="en-US" w:eastAsia="zh-CN" w:bidi="ar"/>
        </w:rPr>
        <w:t>30度时，视为建筑物布置平行。若因场地限制无法满足上述要求的，应进行日照分析，日照标准满足不低于冬至日1小时的要求。</w:t>
      </w:r>
    </w:p>
    <w:p>
      <w:pPr>
        <w:keepNext w:val="0"/>
        <w:keepLines w:val="0"/>
        <w:pageBreakBefore w:val="0"/>
        <w:widowControl/>
        <w:numPr>
          <w:ilvl w:val="0"/>
          <w:numId w:val="1"/>
        </w:numPr>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i w:val="0"/>
          <w:iCs w:val="0"/>
          <w:color w:val="auto"/>
          <w:kern w:val="0"/>
          <w:sz w:val="31"/>
          <w:szCs w:val="31"/>
          <w:lang w:val="en-US" w:eastAsia="zh-CN" w:bidi="ar"/>
        </w:rPr>
      </w:pPr>
      <w:r>
        <w:rPr>
          <w:rFonts w:hint="eastAsia" w:ascii="仿宋_GB2312" w:hAnsi="仿宋_GB2312" w:eastAsia="仿宋_GB2312" w:cs="仿宋_GB2312"/>
          <w:i w:val="0"/>
          <w:iCs w:val="0"/>
          <w:color w:val="auto"/>
          <w:kern w:val="0"/>
          <w:sz w:val="31"/>
          <w:szCs w:val="31"/>
          <w:u w:val="none"/>
          <w:lang w:val="en-US" w:eastAsia="zh-CN" w:bidi="ar"/>
        </w:rPr>
        <w:t>机械式立体停车设施</w:t>
      </w:r>
      <w:r>
        <w:rPr>
          <w:rFonts w:hint="eastAsia" w:ascii="仿宋_GB2312" w:hAnsi="仿宋_GB2312" w:eastAsia="仿宋_GB2312" w:cs="仿宋_GB2312"/>
          <w:i w:val="0"/>
          <w:iCs w:val="0"/>
          <w:color w:val="auto"/>
          <w:kern w:val="0"/>
          <w:sz w:val="31"/>
          <w:szCs w:val="31"/>
          <w:lang w:val="en-US" w:eastAsia="zh-CN" w:bidi="ar"/>
        </w:rPr>
        <w:t>外立面应与周边环境相协调。</w:t>
      </w:r>
    </w:p>
    <w:p>
      <w:pPr>
        <w:keepNext w:val="0"/>
        <w:keepLines w:val="0"/>
        <w:pageBreakBefore w:val="0"/>
        <w:widowControl/>
        <w:numPr>
          <w:ilvl w:val="0"/>
          <w:numId w:val="1"/>
        </w:numPr>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i w:val="0"/>
          <w:iCs w:val="0"/>
          <w:color w:val="auto"/>
          <w:kern w:val="0"/>
          <w:sz w:val="31"/>
          <w:szCs w:val="31"/>
          <w:u w:val="none"/>
          <w:lang w:val="en-US" w:eastAsia="zh-CN" w:bidi="ar"/>
        </w:rPr>
      </w:pPr>
      <w:r>
        <w:rPr>
          <w:rFonts w:hint="eastAsia" w:ascii="仿宋_GB2312" w:hAnsi="仿宋_GB2312" w:eastAsia="仿宋_GB2312" w:cs="仿宋_GB2312"/>
          <w:i w:val="0"/>
          <w:iCs w:val="0"/>
          <w:color w:val="auto"/>
          <w:kern w:val="0"/>
          <w:sz w:val="31"/>
          <w:szCs w:val="31"/>
          <w:u w:val="none"/>
          <w:lang w:val="en-US" w:eastAsia="zh-CN" w:bidi="ar"/>
        </w:rPr>
        <w:t>地面停车泊位</w:t>
      </w:r>
      <w:r>
        <w:rPr>
          <w:rFonts w:hint="eastAsia" w:ascii="仿宋_GB2312" w:hAnsi="仿宋_GB2312" w:eastAsia="仿宋_GB2312" w:cs="仿宋_GB2312"/>
          <w:i w:val="0"/>
          <w:iCs w:val="0"/>
          <w:color w:val="auto"/>
          <w:kern w:val="0"/>
          <w:sz w:val="31"/>
          <w:szCs w:val="31"/>
          <w:lang w:val="en-US" w:eastAsia="zh-CN" w:bidi="ar"/>
        </w:rPr>
        <w:t>应按国家有关规定配建新能源汽车充电设施或预留安装条件，配建或预留比例不低于10%。</w:t>
      </w:r>
    </w:p>
    <w:p>
      <w:pPr>
        <w:keepNext w:val="0"/>
        <w:keepLines w:val="0"/>
        <w:pageBreakBefore w:val="0"/>
        <w:widowControl/>
        <w:numPr>
          <w:ilvl w:val="0"/>
          <w:numId w:val="1"/>
        </w:numPr>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i w:val="0"/>
          <w:iCs w:val="0"/>
          <w:color w:val="auto"/>
          <w:kern w:val="0"/>
          <w:sz w:val="31"/>
          <w:szCs w:val="31"/>
          <w:u w:val="none"/>
          <w:lang w:val="en-US" w:eastAsia="zh-CN" w:bidi="ar"/>
        </w:rPr>
      </w:pPr>
      <w:r>
        <w:rPr>
          <w:rFonts w:hint="eastAsia" w:ascii="仿宋_GB2312" w:hAnsi="仿宋_GB2312" w:eastAsia="仿宋_GB2312" w:cs="仿宋_GB2312"/>
          <w:i w:val="0"/>
          <w:iCs w:val="0"/>
          <w:color w:val="auto"/>
          <w:kern w:val="0"/>
          <w:sz w:val="31"/>
          <w:szCs w:val="31"/>
          <w:u w:val="none"/>
          <w:lang w:val="en-US" w:eastAsia="zh-CN" w:bidi="ar"/>
        </w:rPr>
        <w:t>自有产权清晰的建设用地允许配建用于对外经营的停车场，可设置安全管理、公厕、配电等配套用房，建筑面积不大于30平方米的单层配套用房免予办理建设工程规划许可；建筑面积大于30平方米的单层配套用房或非单层配套用房按规定申办规划许可手续。建筑物不得占用建筑退让道路控制线。</w:t>
      </w:r>
    </w:p>
    <w:p>
      <w:pPr>
        <w:keepNext w:val="0"/>
        <w:keepLines w:val="0"/>
        <w:widowControl/>
        <w:suppressLineNumbers w:val="0"/>
        <w:ind w:firstLine="622" w:firstLineChars="200"/>
        <w:jc w:val="left"/>
        <w:rPr>
          <w:rFonts w:hint="eastAsia" w:ascii="黑体" w:hAnsi="宋体" w:eastAsia="黑体" w:cs="黑体"/>
          <w:b/>
          <w:bCs/>
          <w:i w:val="0"/>
          <w:iCs w:val="0"/>
          <w:color w:val="auto"/>
          <w:kern w:val="0"/>
          <w:sz w:val="31"/>
          <w:szCs w:val="31"/>
          <w:u w:val="none"/>
          <w:lang w:val="en-US" w:eastAsia="zh-CN" w:bidi="ar"/>
        </w:rPr>
      </w:pPr>
      <w:r>
        <w:rPr>
          <w:rFonts w:hint="eastAsia" w:ascii="黑体" w:hAnsi="宋体" w:eastAsia="黑体" w:cs="黑体"/>
          <w:b/>
          <w:bCs/>
          <w:i w:val="0"/>
          <w:iCs w:val="0"/>
          <w:color w:val="auto"/>
          <w:kern w:val="0"/>
          <w:sz w:val="31"/>
          <w:szCs w:val="31"/>
          <w:u w:val="none"/>
          <w:lang w:val="en-US" w:eastAsia="zh-CN" w:bidi="ar"/>
        </w:rPr>
        <w:t>三、附则</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i w:val="0"/>
          <w:iCs w:val="0"/>
          <w:color w:val="auto"/>
          <w:kern w:val="0"/>
          <w:sz w:val="31"/>
          <w:szCs w:val="31"/>
          <w:lang w:val="en-US" w:eastAsia="zh-CN" w:bidi="ar"/>
        </w:rPr>
      </w:pPr>
      <w:r>
        <w:rPr>
          <w:rFonts w:hint="eastAsia" w:ascii="仿宋_GB2312" w:hAnsi="仿宋_GB2312" w:eastAsia="仿宋_GB2312" w:cs="仿宋_GB2312"/>
          <w:i w:val="0"/>
          <w:iCs w:val="0"/>
          <w:color w:val="auto"/>
          <w:kern w:val="0"/>
          <w:sz w:val="31"/>
          <w:szCs w:val="31"/>
          <w:u w:val="none"/>
          <w:lang w:val="en-US" w:eastAsia="zh-CN" w:bidi="ar"/>
        </w:rPr>
        <w:t>机械式立体停车设施、地面停车棚和地面停车泊位</w:t>
      </w:r>
      <w:r>
        <w:rPr>
          <w:rFonts w:hint="eastAsia" w:ascii="仿宋_GB2312" w:hAnsi="仿宋_GB2312" w:eastAsia="仿宋_GB2312" w:cs="仿宋_GB2312"/>
          <w:i w:val="0"/>
          <w:iCs w:val="0"/>
          <w:color w:val="auto"/>
          <w:kern w:val="0"/>
          <w:sz w:val="31"/>
          <w:szCs w:val="31"/>
          <w:lang w:val="en-US" w:eastAsia="zh-CN" w:bidi="ar"/>
        </w:rPr>
        <w:t>建设应符合发改、住建和市场监督管理等部门的有关建设管理要求。本工作指引自印发之日起实施试行，由湘桥区自然资源主管部门负责解释。</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i w:val="0"/>
          <w:iCs w:val="0"/>
          <w:color w:val="auto"/>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i w:val="0"/>
          <w:iCs w:val="0"/>
          <w:color w:val="auto"/>
          <w:kern w:val="0"/>
          <w:sz w:val="31"/>
          <w:szCs w:val="31"/>
          <w:lang w:val="en-US" w:eastAsia="zh-CN" w:bidi="ar"/>
        </w:rPr>
      </w:pPr>
      <w:r>
        <w:rPr>
          <w:rFonts w:hint="eastAsia" w:ascii="仿宋_GB2312" w:hAnsi="仿宋_GB2312" w:eastAsia="仿宋_GB2312" w:cs="仿宋_GB2312"/>
          <w:i w:val="0"/>
          <w:iCs w:val="0"/>
          <w:color w:val="auto"/>
          <w:kern w:val="0"/>
          <w:sz w:val="31"/>
          <w:szCs w:val="31"/>
          <w:lang w:val="en-US" w:eastAsia="zh-CN" w:bidi="ar"/>
        </w:rPr>
        <w:t>附件：</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i w:val="0"/>
          <w:iCs w:val="0"/>
          <w:color w:val="auto"/>
          <w:kern w:val="0"/>
          <w:sz w:val="31"/>
          <w:szCs w:val="31"/>
          <w:lang w:val="en-US" w:eastAsia="zh-CN" w:bidi="ar"/>
        </w:rPr>
      </w:pPr>
      <w:r>
        <w:rPr>
          <w:rFonts w:hint="eastAsia" w:ascii="仿宋_GB2312" w:hAnsi="仿宋_GB2312" w:eastAsia="仿宋_GB2312" w:cs="仿宋_GB2312"/>
          <w:i w:val="0"/>
          <w:iCs w:val="0"/>
          <w:color w:val="auto"/>
          <w:kern w:val="0"/>
          <w:sz w:val="31"/>
          <w:szCs w:val="31"/>
          <w:lang w:val="en-US" w:eastAsia="zh-CN" w:bidi="ar"/>
        </w:rPr>
        <w:t>1.增建机械式停车设施的规划设计要求申请表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i w:val="0"/>
          <w:iCs w:val="0"/>
          <w:color w:val="auto"/>
          <w:kern w:val="0"/>
          <w:sz w:val="31"/>
          <w:szCs w:val="31"/>
          <w:lang w:val="en-US" w:eastAsia="zh-CN" w:bidi="ar"/>
        </w:rPr>
      </w:pPr>
      <w:r>
        <w:rPr>
          <w:rFonts w:hint="eastAsia" w:ascii="仿宋_GB2312" w:hAnsi="仿宋_GB2312" w:eastAsia="仿宋_GB2312" w:cs="仿宋_GB2312"/>
          <w:i w:val="0"/>
          <w:iCs w:val="0"/>
          <w:color w:val="auto"/>
          <w:kern w:val="0"/>
          <w:sz w:val="31"/>
          <w:szCs w:val="31"/>
          <w:lang w:val="en-US" w:eastAsia="zh-CN" w:bidi="ar"/>
        </w:rPr>
        <w:t>2.图纸要求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i w:val="0"/>
          <w:iCs w:val="0"/>
          <w:color w:val="auto"/>
          <w:kern w:val="0"/>
          <w:sz w:val="31"/>
          <w:szCs w:val="31"/>
          <w:lang w:val="en-US" w:eastAsia="zh-CN" w:bidi="ar"/>
        </w:rPr>
      </w:pPr>
      <w:r>
        <w:rPr>
          <w:rFonts w:hint="eastAsia" w:ascii="仿宋_GB2312" w:hAnsi="仿宋_GB2312" w:eastAsia="仿宋_GB2312" w:cs="仿宋_GB2312"/>
          <w:i w:val="0"/>
          <w:iCs w:val="0"/>
          <w:color w:val="auto"/>
          <w:kern w:val="0"/>
          <w:sz w:val="31"/>
          <w:szCs w:val="31"/>
          <w:lang w:val="en-US" w:eastAsia="zh-CN" w:bidi="ar"/>
        </w:rPr>
        <w:t>3.增建机械式停车设施的备案申请表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i w:val="0"/>
          <w:iCs w:val="0"/>
          <w:color w:val="auto"/>
          <w:kern w:val="0"/>
          <w:sz w:val="31"/>
          <w:szCs w:val="31"/>
          <w:lang w:val="en-US" w:eastAsia="zh-CN" w:bidi="ar"/>
        </w:rPr>
      </w:pPr>
      <w:r>
        <w:rPr>
          <w:rFonts w:hint="eastAsia" w:ascii="仿宋_GB2312" w:hAnsi="仿宋_GB2312" w:eastAsia="仿宋_GB2312" w:cs="仿宋_GB2312"/>
          <w:i w:val="0"/>
          <w:iCs w:val="0"/>
          <w:color w:val="auto"/>
          <w:kern w:val="0"/>
          <w:sz w:val="31"/>
          <w:szCs w:val="31"/>
          <w:lang w:val="en-US" w:eastAsia="zh-CN" w:bidi="ar"/>
        </w:rPr>
        <w:t>4.承诺书</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i w:val="0"/>
          <w:iCs w:val="0"/>
          <w:color w:val="auto"/>
          <w:kern w:val="0"/>
          <w:sz w:val="31"/>
          <w:szCs w:val="31"/>
          <w:lang w:val="en-US" w:eastAsia="zh-CN" w:bidi="ar"/>
        </w:rPr>
        <w:t>5.增建机械式停车设施的规划备案回执</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ascii="黑体" w:hAnsi="宋体" w:eastAsia="黑体" w:cs="黑体"/>
          <w:b/>
          <w:bCs/>
          <w:color w:val="000000"/>
          <w:kern w:val="0"/>
          <w:sz w:val="31"/>
          <w:szCs w:val="31"/>
          <w:lang w:val="en-US" w:eastAsia="zh-CN" w:bidi="ar"/>
        </w:rPr>
        <w:sectPr>
          <w:pgSz w:w="11906" w:h="16838"/>
          <w:pgMar w:top="1440" w:right="1800" w:bottom="1440" w:left="1800" w:header="851" w:footer="992" w:gutter="0"/>
          <w:cols w:space="425" w:num="1"/>
          <w:docGrid w:type="lines" w:linePitch="312" w:charSpace="0"/>
        </w:sectPr>
      </w:pP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ascii="黑体" w:hAnsi="宋体" w:eastAsia="黑体" w:cs="黑体"/>
          <w:b/>
          <w:bCs/>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default" w:ascii="黑体" w:hAnsi="宋体" w:eastAsia="黑体" w:cs="黑体"/>
          <w:b/>
          <w:bCs/>
          <w:color w:val="000000"/>
          <w:kern w:val="0"/>
          <w:sz w:val="31"/>
          <w:szCs w:val="31"/>
          <w:lang w:val="en-US" w:eastAsia="zh-CN" w:bidi="ar"/>
        </w:rPr>
      </w:pPr>
      <w:r>
        <w:rPr>
          <w:rFonts w:hint="eastAsia" w:ascii="黑体" w:hAnsi="宋体" w:eastAsia="黑体" w:cs="黑体"/>
          <w:b/>
          <w:bCs/>
          <w:color w:val="000000"/>
          <w:kern w:val="0"/>
          <w:sz w:val="31"/>
          <w:szCs w:val="31"/>
          <w:lang w:val="en-US" w:eastAsia="zh-CN" w:bidi="ar"/>
        </w:rPr>
        <w:t>附件1：</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2" w:firstLineChars="200"/>
        <w:jc w:val="center"/>
        <w:textAlignment w:val="auto"/>
        <w:rPr>
          <w:rFonts w:hint="eastAsia" w:ascii="黑体" w:hAnsi="宋体" w:eastAsia="黑体" w:cs="黑体"/>
          <w:b/>
          <w:bCs/>
          <w:color w:val="000000"/>
          <w:kern w:val="0"/>
          <w:sz w:val="31"/>
          <w:szCs w:val="31"/>
          <w:lang w:val="en-US" w:eastAsia="zh-CN" w:bidi="ar"/>
        </w:rPr>
      </w:pPr>
      <w:r>
        <w:rPr>
          <w:rFonts w:hint="eastAsia" w:ascii="黑体" w:hAnsi="宋体" w:eastAsia="黑体" w:cs="黑体"/>
          <w:b/>
          <w:bCs/>
          <w:color w:val="000000"/>
          <w:kern w:val="0"/>
          <w:sz w:val="31"/>
          <w:szCs w:val="31"/>
          <w:lang w:val="en-US" w:eastAsia="zh-CN" w:bidi="ar"/>
        </w:rPr>
        <w:t>增建机械式立体停车设施的规划设计要求申请表</w:t>
      </w:r>
    </w:p>
    <w:tbl>
      <w:tblPr>
        <w:tblStyle w:val="8"/>
        <w:tblW w:w="87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59"/>
        <w:gridCol w:w="2668"/>
        <w:gridCol w:w="1260"/>
        <w:gridCol w:w="29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31" w:hRule="atLeast"/>
          <w:jc w:val="center"/>
        </w:trPr>
        <w:tc>
          <w:tcPr>
            <w:tcW w:w="1859" w:type="dxa"/>
            <w:noWrap w:val="0"/>
            <w:vAlign w:val="center"/>
          </w:tcPr>
          <w:p>
            <w:pPr>
              <w:spacing w:line="319" w:lineRule="auto"/>
              <w:jc w:val="center"/>
              <w:rPr>
                <w:rFonts w:hint="eastAsia" w:ascii="仿宋" w:hAnsi="仿宋" w:eastAsia="仿宋"/>
                <w:bCs/>
                <w:sz w:val="24"/>
              </w:rPr>
            </w:pPr>
            <w:r>
              <w:rPr>
                <w:rFonts w:hint="eastAsia" w:ascii="仿宋" w:hAnsi="仿宋" w:eastAsia="仿宋"/>
                <w:bCs/>
                <w:sz w:val="24"/>
              </w:rPr>
              <w:t>申请单位(个人)</w:t>
            </w:r>
          </w:p>
        </w:tc>
        <w:tc>
          <w:tcPr>
            <w:tcW w:w="6880" w:type="dxa"/>
            <w:gridSpan w:val="3"/>
            <w:noWrap w:val="0"/>
            <w:vAlign w:val="center"/>
          </w:tcPr>
          <w:p>
            <w:pPr>
              <w:spacing w:line="319" w:lineRule="auto"/>
              <w:rPr>
                <w:rFonts w:hint="eastAsia"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1859" w:type="dxa"/>
            <w:noWrap w:val="0"/>
            <w:vAlign w:val="center"/>
          </w:tcPr>
          <w:p>
            <w:pPr>
              <w:spacing w:line="319" w:lineRule="auto"/>
              <w:jc w:val="center"/>
              <w:rPr>
                <w:rFonts w:hint="eastAsia" w:ascii="仿宋" w:hAnsi="仿宋" w:eastAsia="仿宋"/>
                <w:sz w:val="24"/>
              </w:rPr>
            </w:pPr>
            <w:r>
              <w:rPr>
                <w:rFonts w:hint="eastAsia" w:ascii="仿宋" w:hAnsi="仿宋" w:eastAsia="仿宋"/>
                <w:bCs/>
                <w:sz w:val="24"/>
              </w:rPr>
              <w:t>项目名称</w:t>
            </w:r>
          </w:p>
        </w:tc>
        <w:tc>
          <w:tcPr>
            <w:tcW w:w="6880" w:type="dxa"/>
            <w:gridSpan w:val="3"/>
            <w:noWrap w:val="0"/>
            <w:vAlign w:val="center"/>
          </w:tcPr>
          <w:p>
            <w:pPr>
              <w:pStyle w:val="11"/>
              <w:keepNext w:val="0"/>
              <w:keepLines w:val="0"/>
              <w:spacing w:before="0" w:line="319" w:lineRule="auto"/>
              <w:outlineLvl w:val="9"/>
              <w:rPr>
                <w:rFonts w:hint="eastAsia" w:ascii="仿宋" w:hAnsi="仿宋" w:eastAsia="仿宋"/>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1859" w:type="dxa"/>
            <w:noWrap w:val="0"/>
            <w:vAlign w:val="center"/>
          </w:tcPr>
          <w:p>
            <w:pPr>
              <w:spacing w:line="319" w:lineRule="auto"/>
              <w:jc w:val="center"/>
              <w:rPr>
                <w:rFonts w:hint="eastAsia" w:ascii="仿宋" w:hAnsi="仿宋" w:eastAsia="仿宋"/>
                <w:sz w:val="24"/>
              </w:rPr>
            </w:pPr>
            <w:r>
              <w:rPr>
                <w:rFonts w:hint="eastAsia" w:ascii="仿宋" w:hAnsi="仿宋" w:eastAsia="仿宋"/>
                <w:bCs/>
                <w:sz w:val="24"/>
              </w:rPr>
              <w:t>建设项目地址</w:t>
            </w:r>
          </w:p>
        </w:tc>
        <w:tc>
          <w:tcPr>
            <w:tcW w:w="6880" w:type="dxa"/>
            <w:gridSpan w:val="3"/>
            <w:noWrap w:val="0"/>
            <w:vAlign w:val="center"/>
          </w:tcPr>
          <w:p>
            <w:pPr>
              <w:spacing w:line="319" w:lineRule="auto"/>
              <w:rPr>
                <w:rFonts w:hint="eastAsia"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1859" w:type="dxa"/>
            <w:noWrap w:val="0"/>
            <w:vAlign w:val="center"/>
          </w:tcPr>
          <w:p>
            <w:pPr>
              <w:spacing w:line="319" w:lineRule="auto"/>
              <w:jc w:val="center"/>
              <w:rPr>
                <w:rFonts w:hint="eastAsia" w:ascii="仿宋" w:hAnsi="仿宋" w:eastAsia="仿宋"/>
                <w:sz w:val="24"/>
              </w:rPr>
            </w:pPr>
            <w:r>
              <w:rPr>
                <w:rFonts w:hint="eastAsia" w:ascii="仿宋" w:hAnsi="仿宋" w:eastAsia="仿宋"/>
                <w:sz w:val="24"/>
              </w:rPr>
              <w:t>联系人</w:t>
            </w:r>
          </w:p>
        </w:tc>
        <w:tc>
          <w:tcPr>
            <w:tcW w:w="2668" w:type="dxa"/>
            <w:noWrap w:val="0"/>
            <w:vAlign w:val="center"/>
          </w:tcPr>
          <w:p>
            <w:pPr>
              <w:spacing w:line="319" w:lineRule="auto"/>
              <w:jc w:val="center"/>
              <w:rPr>
                <w:rFonts w:hint="eastAsia" w:ascii="仿宋" w:hAnsi="仿宋" w:eastAsia="仿宋"/>
                <w:sz w:val="24"/>
              </w:rPr>
            </w:pPr>
          </w:p>
        </w:tc>
        <w:tc>
          <w:tcPr>
            <w:tcW w:w="1260" w:type="dxa"/>
            <w:noWrap w:val="0"/>
            <w:vAlign w:val="center"/>
          </w:tcPr>
          <w:p>
            <w:pPr>
              <w:spacing w:line="319" w:lineRule="auto"/>
              <w:jc w:val="center"/>
              <w:rPr>
                <w:rFonts w:hint="eastAsia" w:ascii="仿宋" w:hAnsi="仿宋" w:eastAsia="仿宋"/>
                <w:sz w:val="24"/>
              </w:rPr>
            </w:pPr>
            <w:r>
              <w:rPr>
                <w:rFonts w:hint="eastAsia" w:ascii="仿宋" w:hAnsi="仿宋" w:eastAsia="仿宋"/>
                <w:bCs/>
                <w:sz w:val="24"/>
              </w:rPr>
              <w:t>联系电话</w:t>
            </w:r>
          </w:p>
        </w:tc>
        <w:tc>
          <w:tcPr>
            <w:tcW w:w="2952" w:type="dxa"/>
            <w:noWrap w:val="0"/>
            <w:vAlign w:val="center"/>
          </w:tcPr>
          <w:p>
            <w:pPr>
              <w:spacing w:line="319" w:lineRule="auto"/>
              <w:rPr>
                <w:rFonts w:hint="eastAsia"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1859" w:type="dxa"/>
            <w:noWrap w:val="0"/>
            <w:vAlign w:val="center"/>
          </w:tcPr>
          <w:p>
            <w:pPr>
              <w:spacing w:line="319" w:lineRule="auto"/>
              <w:jc w:val="center"/>
              <w:rPr>
                <w:rFonts w:hint="eastAsia" w:ascii="仿宋" w:hAnsi="仿宋" w:eastAsia="仿宋"/>
                <w:sz w:val="24"/>
                <w:lang w:eastAsia="zh-CN"/>
              </w:rPr>
            </w:pPr>
            <w:r>
              <w:rPr>
                <w:rFonts w:hint="eastAsia" w:ascii="仿宋" w:hAnsi="仿宋" w:eastAsia="仿宋"/>
                <w:sz w:val="24"/>
                <w:lang w:eastAsia="zh-CN"/>
              </w:rPr>
              <w:t>不动产权证号</w:t>
            </w:r>
          </w:p>
        </w:tc>
        <w:tc>
          <w:tcPr>
            <w:tcW w:w="2668" w:type="dxa"/>
            <w:noWrap w:val="0"/>
            <w:vAlign w:val="center"/>
          </w:tcPr>
          <w:p>
            <w:pPr>
              <w:spacing w:line="319" w:lineRule="auto"/>
              <w:jc w:val="center"/>
              <w:rPr>
                <w:rFonts w:hint="eastAsia" w:ascii="仿宋" w:hAnsi="仿宋" w:eastAsia="仿宋"/>
                <w:sz w:val="24"/>
              </w:rPr>
            </w:pPr>
          </w:p>
        </w:tc>
        <w:tc>
          <w:tcPr>
            <w:tcW w:w="1260" w:type="dxa"/>
            <w:noWrap w:val="0"/>
            <w:vAlign w:val="center"/>
          </w:tcPr>
          <w:p>
            <w:pPr>
              <w:spacing w:line="319" w:lineRule="auto"/>
              <w:jc w:val="center"/>
              <w:rPr>
                <w:rFonts w:hint="eastAsia" w:ascii="仿宋" w:hAnsi="仿宋" w:eastAsia="仿宋"/>
                <w:bCs/>
                <w:sz w:val="24"/>
                <w:lang w:eastAsia="zh-CN"/>
              </w:rPr>
            </w:pPr>
            <w:r>
              <w:rPr>
                <w:rFonts w:hint="eastAsia" w:ascii="仿宋" w:hAnsi="仿宋" w:eastAsia="仿宋"/>
                <w:bCs/>
                <w:sz w:val="24"/>
                <w:lang w:eastAsia="zh-CN"/>
              </w:rPr>
              <w:t>土地用途</w:t>
            </w:r>
          </w:p>
        </w:tc>
        <w:tc>
          <w:tcPr>
            <w:tcW w:w="2952" w:type="dxa"/>
            <w:noWrap w:val="0"/>
            <w:vAlign w:val="center"/>
          </w:tcPr>
          <w:p>
            <w:pPr>
              <w:spacing w:line="319" w:lineRule="auto"/>
              <w:rPr>
                <w:rFonts w:hint="eastAsia"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1859" w:type="dxa"/>
            <w:noWrap w:val="0"/>
            <w:vAlign w:val="center"/>
          </w:tcPr>
          <w:p>
            <w:pPr>
              <w:spacing w:line="319" w:lineRule="auto"/>
              <w:jc w:val="center"/>
              <w:rPr>
                <w:rFonts w:hint="eastAsia" w:ascii="仿宋" w:hAnsi="仿宋" w:eastAsia="仿宋"/>
                <w:sz w:val="24"/>
                <w:lang w:eastAsia="zh-CN"/>
              </w:rPr>
            </w:pPr>
            <w:r>
              <w:rPr>
                <w:rFonts w:hint="eastAsia" w:ascii="仿宋" w:hAnsi="仿宋" w:eastAsia="仿宋"/>
                <w:sz w:val="24"/>
                <w:lang w:eastAsia="zh-CN"/>
              </w:rPr>
              <w:t>用地面积（</w:t>
            </w:r>
            <w:r>
              <w:rPr>
                <w:rFonts w:hint="eastAsia" w:ascii="宋体" w:hAnsi="宋体" w:eastAsia="宋体" w:cs="宋体"/>
                <w:sz w:val="24"/>
                <w:lang w:eastAsia="zh-CN"/>
              </w:rPr>
              <w:t>㎡</w:t>
            </w:r>
            <w:r>
              <w:rPr>
                <w:rFonts w:hint="eastAsia" w:ascii="仿宋" w:hAnsi="仿宋" w:eastAsia="仿宋"/>
                <w:sz w:val="24"/>
                <w:lang w:eastAsia="zh-CN"/>
              </w:rPr>
              <w:t>）</w:t>
            </w:r>
          </w:p>
        </w:tc>
        <w:tc>
          <w:tcPr>
            <w:tcW w:w="6880" w:type="dxa"/>
            <w:gridSpan w:val="3"/>
            <w:noWrap w:val="0"/>
            <w:vAlign w:val="top"/>
          </w:tcPr>
          <w:p>
            <w:pPr>
              <w:rPr>
                <w:rFonts w:hint="eastAsia" w:ascii="仿宋" w:hAnsi="仿宋" w:eastAsia="仿宋"/>
                <w:bCs/>
                <w:sz w:val="24"/>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9" w:hRule="atLeast"/>
          <w:jc w:val="center"/>
        </w:trPr>
        <w:tc>
          <w:tcPr>
            <w:tcW w:w="1859" w:type="dxa"/>
            <w:noWrap w:val="0"/>
            <w:vAlign w:val="center"/>
          </w:tcPr>
          <w:p>
            <w:pPr>
              <w:spacing w:line="319" w:lineRule="auto"/>
              <w:jc w:val="center"/>
              <w:rPr>
                <w:rFonts w:hint="eastAsia" w:ascii="仿宋" w:hAnsi="仿宋" w:eastAsia="仿宋"/>
                <w:color w:val="auto"/>
                <w:sz w:val="24"/>
                <w:lang w:eastAsia="zh-CN"/>
              </w:rPr>
            </w:pPr>
            <w:r>
              <w:rPr>
                <w:rFonts w:hint="eastAsia" w:ascii="仿宋" w:hAnsi="仿宋" w:eastAsia="仿宋"/>
                <w:color w:val="auto"/>
                <w:sz w:val="24"/>
                <w:lang w:eastAsia="zh-CN"/>
              </w:rPr>
              <w:t>拟建设内容</w:t>
            </w:r>
          </w:p>
        </w:tc>
        <w:tc>
          <w:tcPr>
            <w:tcW w:w="6880" w:type="dxa"/>
            <w:gridSpan w:val="3"/>
            <w:noWrap w:val="0"/>
            <w:vAlign w:val="center"/>
          </w:tcPr>
          <w:p>
            <w:pPr>
              <w:spacing w:line="360" w:lineRule="auto"/>
              <w:rPr>
                <w:rFonts w:hint="eastAsia" w:ascii="仿宋" w:hAnsi="仿宋" w:eastAsia="仿宋"/>
                <w:bCs/>
                <w:color w:val="auto"/>
                <w:sz w:val="24"/>
                <w:lang w:val="en-US" w:eastAsia="zh-CN"/>
              </w:rPr>
            </w:pPr>
            <w:r>
              <w:rPr>
                <w:rFonts w:hint="eastAsia" w:ascii="仿宋" w:hAnsi="仿宋" w:eastAsia="仿宋"/>
                <w:bCs/>
                <w:color w:val="auto"/>
                <w:sz w:val="24"/>
                <w:lang w:eastAsia="zh-CN"/>
              </w:rPr>
              <w:t>机械式停车设施：</w:t>
            </w:r>
            <w:r>
              <w:rPr>
                <w:rFonts w:hint="eastAsia" w:ascii="仿宋" w:hAnsi="仿宋" w:eastAsia="仿宋"/>
                <w:bCs/>
                <w:color w:val="auto"/>
                <w:sz w:val="24"/>
                <w:u w:val="single"/>
                <w:lang w:val="en-US" w:eastAsia="zh-CN"/>
              </w:rPr>
              <w:t xml:space="preserve">   </w:t>
            </w:r>
            <w:r>
              <w:rPr>
                <w:rFonts w:hint="eastAsia" w:ascii="仿宋" w:hAnsi="仿宋" w:eastAsia="仿宋"/>
                <w:bCs/>
                <w:color w:val="auto"/>
                <w:sz w:val="24"/>
                <w:lang w:val="en-US" w:eastAsia="zh-CN"/>
              </w:rPr>
              <w:t>幢、</w:t>
            </w:r>
            <w:r>
              <w:rPr>
                <w:rFonts w:hint="eastAsia" w:ascii="仿宋" w:hAnsi="仿宋" w:eastAsia="仿宋"/>
                <w:bCs/>
                <w:color w:val="auto"/>
                <w:sz w:val="24"/>
                <w:u w:val="single"/>
                <w:lang w:val="en-US" w:eastAsia="zh-CN"/>
              </w:rPr>
              <w:t xml:space="preserve">   </w:t>
            </w:r>
            <w:r>
              <w:rPr>
                <w:rFonts w:hint="eastAsia" w:ascii="仿宋" w:hAnsi="仿宋" w:eastAsia="仿宋"/>
                <w:bCs/>
                <w:color w:val="auto"/>
                <w:sz w:val="24"/>
                <w:lang w:val="en-US" w:eastAsia="zh-CN"/>
              </w:rPr>
              <w:t>层</w:t>
            </w:r>
            <w:r>
              <w:rPr>
                <w:rFonts w:hint="eastAsia" w:ascii="宋体" w:hAnsi="宋体" w:eastAsia="宋体" w:cs="宋体"/>
                <w:bCs/>
                <w:color w:val="auto"/>
                <w:sz w:val="24"/>
                <w:lang w:val="en-US" w:eastAsia="zh-CN"/>
              </w:rPr>
              <w:t>、</w:t>
            </w:r>
            <w:r>
              <w:rPr>
                <w:rFonts w:hint="eastAsia" w:ascii="仿宋" w:hAnsi="仿宋" w:eastAsia="仿宋"/>
                <w:bCs/>
                <w:color w:val="auto"/>
                <w:sz w:val="24"/>
                <w:u w:val="single"/>
                <w:lang w:val="en-US" w:eastAsia="zh-CN"/>
              </w:rPr>
              <w:t xml:space="preserve">      </w:t>
            </w:r>
            <w:r>
              <w:rPr>
                <w:rFonts w:hint="eastAsia" w:ascii="仿宋" w:hAnsi="仿宋" w:eastAsia="仿宋"/>
                <w:bCs/>
                <w:color w:val="auto"/>
                <w:sz w:val="24"/>
                <w:u w:val="none"/>
                <w:lang w:val="en-US" w:eastAsia="zh-CN"/>
              </w:rPr>
              <w:t>个车</w:t>
            </w:r>
            <w:r>
              <w:rPr>
                <w:rFonts w:hint="eastAsia" w:ascii="仿宋" w:hAnsi="仿宋" w:eastAsia="仿宋"/>
                <w:bCs/>
                <w:color w:val="auto"/>
                <w:sz w:val="24"/>
                <w:lang w:val="en-US" w:eastAsia="zh-CN"/>
              </w:rPr>
              <w:t>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49" w:hRule="atLeast"/>
          <w:jc w:val="center"/>
        </w:trPr>
        <w:tc>
          <w:tcPr>
            <w:tcW w:w="1859" w:type="dxa"/>
            <w:noWrap w:val="0"/>
            <w:vAlign w:val="center"/>
          </w:tcPr>
          <w:p>
            <w:pPr>
              <w:pStyle w:val="11"/>
              <w:keepNext w:val="0"/>
              <w:keepLines w:val="0"/>
              <w:adjustRightInd w:val="0"/>
              <w:snapToGrid w:val="0"/>
              <w:spacing w:before="0" w:line="283" w:lineRule="auto"/>
              <w:jc w:val="center"/>
              <w:outlineLvl w:val="9"/>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申请材料</w:t>
            </w:r>
          </w:p>
        </w:tc>
        <w:tc>
          <w:tcPr>
            <w:tcW w:w="6880" w:type="dxa"/>
            <w:gridSpan w:val="3"/>
            <w:noWrap w:val="0"/>
            <w:vAlign w:val="top"/>
          </w:tcPr>
          <w:p>
            <w:pPr>
              <w:keepNext w:val="0"/>
              <w:keepLines w:val="0"/>
              <w:pageBreakBefore w:val="0"/>
              <w:widowControl/>
              <w:numPr>
                <w:ilvl w:val="0"/>
                <w:numId w:val="0"/>
              </w:numPr>
              <w:suppressLineNumbers w:val="0"/>
              <w:tabs>
                <w:tab w:val="left" w:pos="2181"/>
              </w:tabs>
              <w:kinsoku/>
              <w:wordWrap/>
              <w:overflowPunct/>
              <w:topLinePunct w:val="0"/>
              <w:autoSpaceDE/>
              <w:autoSpaceDN/>
              <w:bidi w:val="0"/>
              <w:adjustRightInd/>
              <w:snapToGrid/>
              <w:jc w:val="left"/>
              <w:textAlignment w:val="auto"/>
              <w:rPr>
                <w:rFonts w:hint="eastAsia" w:ascii="仿宋" w:hAnsi="仿宋" w:eastAsia="仿宋" w:cstheme="minorBidi"/>
                <w:b w:val="0"/>
                <w:bCs/>
                <w:color w:val="auto"/>
                <w:kern w:val="2"/>
                <w:sz w:val="24"/>
                <w:szCs w:val="24"/>
                <w:lang w:val="en-US" w:eastAsia="zh-CN" w:bidi="ar-SA"/>
              </w:rPr>
            </w:pPr>
            <w:r>
              <w:rPr>
                <w:rFonts w:hint="eastAsia" w:ascii="仿宋" w:hAnsi="仿宋" w:eastAsia="仿宋" w:cstheme="minorBidi"/>
                <w:b w:val="0"/>
                <w:bCs/>
                <w:color w:val="auto"/>
                <w:kern w:val="2"/>
                <w:sz w:val="24"/>
                <w:szCs w:val="24"/>
                <w:lang w:val="en-US" w:eastAsia="zh-CN" w:bidi="ar-SA"/>
              </w:rPr>
              <w:t>1、申请书、身份证证明及委托书</w:t>
            </w:r>
          </w:p>
          <w:p>
            <w:pPr>
              <w:keepNext w:val="0"/>
              <w:keepLines w:val="0"/>
              <w:pageBreakBefore w:val="0"/>
              <w:widowControl/>
              <w:numPr>
                <w:ilvl w:val="0"/>
                <w:numId w:val="0"/>
              </w:numPr>
              <w:suppressLineNumbers w:val="0"/>
              <w:tabs>
                <w:tab w:val="left" w:pos="2181"/>
              </w:tabs>
              <w:kinsoku/>
              <w:wordWrap/>
              <w:overflowPunct/>
              <w:topLinePunct w:val="0"/>
              <w:autoSpaceDE/>
              <w:autoSpaceDN/>
              <w:bidi w:val="0"/>
              <w:adjustRightInd/>
              <w:snapToGrid/>
              <w:jc w:val="left"/>
              <w:textAlignment w:val="auto"/>
              <w:rPr>
                <w:rFonts w:hint="eastAsia" w:ascii="仿宋" w:hAnsi="仿宋" w:eastAsia="仿宋" w:cstheme="minorBidi"/>
                <w:b w:val="0"/>
                <w:bCs/>
                <w:color w:val="auto"/>
                <w:kern w:val="2"/>
                <w:sz w:val="24"/>
                <w:szCs w:val="24"/>
                <w:lang w:val="en-US" w:eastAsia="zh-CN" w:bidi="ar-SA"/>
              </w:rPr>
            </w:pPr>
            <w:r>
              <w:rPr>
                <w:rFonts w:hint="eastAsia" w:ascii="仿宋" w:hAnsi="仿宋" w:eastAsia="仿宋" w:cstheme="minorBidi"/>
                <w:b w:val="0"/>
                <w:bCs/>
                <w:color w:val="auto"/>
                <w:kern w:val="2"/>
                <w:sz w:val="24"/>
                <w:szCs w:val="24"/>
                <w:lang w:val="en-US" w:eastAsia="zh-CN" w:bidi="ar-SA"/>
              </w:rPr>
              <w:t>2、土地权属证明文件、红线图</w:t>
            </w:r>
          </w:p>
          <w:p>
            <w:pPr>
              <w:keepNext w:val="0"/>
              <w:keepLines w:val="0"/>
              <w:pageBreakBefore w:val="0"/>
              <w:widowControl/>
              <w:numPr>
                <w:ilvl w:val="0"/>
                <w:numId w:val="0"/>
              </w:numPr>
              <w:suppressLineNumbers w:val="0"/>
              <w:tabs>
                <w:tab w:val="left" w:pos="2181"/>
              </w:tabs>
              <w:kinsoku/>
              <w:wordWrap/>
              <w:overflowPunct/>
              <w:topLinePunct w:val="0"/>
              <w:autoSpaceDE/>
              <w:autoSpaceDN/>
              <w:bidi w:val="0"/>
              <w:adjustRightInd/>
              <w:snapToGrid/>
              <w:jc w:val="left"/>
              <w:textAlignment w:val="auto"/>
              <w:rPr>
                <w:rFonts w:hint="eastAsia" w:ascii="仿宋" w:hAnsi="仿宋" w:eastAsia="仿宋" w:cstheme="minorBidi"/>
                <w:b w:val="0"/>
                <w:bCs/>
                <w:color w:val="auto"/>
                <w:kern w:val="2"/>
                <w:sz w:val="24"/>
                <w:szCs w:val="24"/>
                <w:lang w:val="en-US" w:eastAsia="zh-CN" w:bidi="ar-SA"/>
              </w:rPr>
            </w:pPr>
            <w:r>
              <w:rPr>
                <w:rFonts w:hint="eastAsia" w:ascii="仿宋" w:hAnsi="仿宋" w:eastAsia="仿宋" w:cstheme="minorBidi"/>
                <w:b w:val="0"/>
                <w:bCs/>
                <w:color w:val="auto"/>
                <w:kern w:val="2"/>
                <w:sz w:val="24"/>
                <w:szCs w:val="24"/>
                <w:lang w:val="en-US" w:eastAsia="zh-CN" w:bidi="ar-SA"/>
              </w:rPr>
              <w:t>3、现状照片</w:t>
            </w:r>
          </w:p>
          <w:p>
            <w:pPr>
              <w:keepNext w:val="0"/>
              <w:keepLines w:val="0"/>
              <w:pageBreakBefore w:val="0"/>
              <w:widowControl/>
              <w:numPr>
                <w:ilvl w:val="0"/>
                <w:numId w:val="0"/>
              </w:numPr>
              <w:suppressLineNumbers w:val="0"/>
              <w:tabs>
                <w:tab w:val="left" w:pos="2181"/>
              </w:tabs>
              <w:kinsoku/>
              <w:wordWrap/>
              <w:overflowPunct/>
              <w:topLinePunct w:val="0"/>
              <w:autoSpaceDE/>
              <w:autoSpaceDN/>
              <w:bidi w:val="0"/>
              <w:adjustRightInd/>
              <w:snapToGrid/>
              <w:jc w:val="left"/>
              <w:textAlignment w:val="auto"/>
              <w:rPr>
                <w:rFonts w:hint="eastAsia" w:ascii="仿宋" w:hAnsi="仿宋" w:eastAsia="仿宋" w:cstheme="minorBidi"/>
                <w:b w:val="0"/>
                <w:bCs/>
                <w:color w:val="auto"/>
                <w:kern w:val="2"/>
                <w:sz w:val="24"/>
                <w:szCs w:val="24"/>
                <w:lang w:val="en-US" w:eastAsia="zh-CN" w:bidi="ar-SA"/>
              </w:rPr>
            </w:pPr>
            <w:r>
              <w:rPr>
                <w:rFonts w:hint="eastAsia" w:ascii="仿宋" w:hAnsi="仿宋" w:eastAsia="仿宋" w:cstheme="minorBidi"/>
                <w:b w:val="0"/>
                <w:bCs/>
                <w:color w:val="auto"/>
                <w:kern w:val="2"/>
                <w:sz w:val="24"/>
                <w:szCs w:val="24"/>
                <w:lang w:val="en-US" w:eastAsia="zh-CN" w:bidi="ar-SA"/>
              </w:rPr>
              <w:t>4、带规划路网的实测地形图（cad和pdf格式）</w:t>
            </w:r>
          </w:p>
          <w:p>
            <w:pPr>
              <w:pStyle w:val="11"/>
              <w:rPr>
                <w:rFonts w:hint="eastAsia" w:ascii="仿宋" w:hAnsi="仿宋" w:eastAsia="仿宋"/>
                <w:color w:val="auto"/>
                <w:sz w:val="24"/>
                <w:szCs w:val="24"/>
                <w:lang w:eastAsia="zh-CN"/>
              </w:rPr>
            </w:pPr>
            <w:r>
              <w:rPr>
                <w:rFonts w:hint="eastAsia" w:ascii="仿宋" w:hAnsi="仿宋" w:eastAsia="仿宋" w:cstheme="minorBidi"/>
                <w:b w:val="0"/>
                <w:bCs/>
                <w:color w:val="auto"/>
                <w:kern w:val="2"/>
                <w:sz w:val="24"/>
                <w:szCs w:val="24"/>
                <w:lang w:val="en-US" w:eastAsia="zh-CN" w:bidi="ar-SA"/>
              </w:rPr>
              <w:t>注：申请资料需提供纸质文件和电子扫描文件。复印件资料需注明“与原件相符”并盖章确认；证件类资料提交复印件，并提供原件校核。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02" w:hRule="atLeast"/>
          <w:jc w:val="center"/>
        </w:trPr>
        <w:tc>
          <w:tcPr>
            <w:tcW w:w="1859" w:type="dxa"/>
            <w:noWrap w:val="0"/>
            <w:vAlign w:val="center"/>
          </w:tcPr>
          <w:p>
            <w:pPr>
              <w:pStyle w:val="11"/>
              <w:keepNext w:val="0"/>
              <w:keepLines w:val="0"/>
              <w:adjustRightInd w:val="0"/>
              <w:snapToGrid w:val="0"/>
              <w:spacing w:before="0" w:line="283" w:lineRule="auto"/>
              <w:jc w:val="center"/>
              <w:outlineLvl w:val="9"/>
              <w:rPr>
                <w:rFonts w:hint="eastAsia" w:ascii="仿宋" w:hAnsi="仿宋" w:eastAsia="仿宋"/>
                <w:bCs/>
                <w:color w:val="0000FF"/>
                <w:sz w:val="24"/>
                <w:szCs w:val="24"/>
                <w:lang w:val="en-US" w:eastAsia="zh-CN"/>
              </w:rPr>
            </w:pPr>
            <w:r>
              <w:rPr>
                <w:rFonts w:hint="eastAsia" w:ascii="仿宋" w:hAnsi="仿宋" w:eastAsia="仿宋"/>
                <w:bCs/>
                <w:sz w:val="24"/>
                <w:szCs w:val="24"/>
                <w:lang w:eastAsia="zh-CN"/>
              </w:rPr>
              <w:t>申请人需要说明的其他内容</w:t>
            </w:r>
          </w:p>
        </w:tc>
        <w:tc>
          <w:tcPr>
            <w:tcW w:w="6880" w:type="dxa"/>
            <w:gridSpan w:val="3"/>
            <w:noWrap w:val="0"/>
            <w:vAlign w:val="top"/>
          </w:tcPr>
          <w:p>
            <w:pPr>
              <w:keepNext w:val="0"/>
              <w:keepLines w:val="0"/>
              <w:pageBreakBefore w:val="0"/>
              <w:widowControl/>
              <w:numPr>
                <w:ilvl w:val="0"/>
                <w:numId w:val="0"/>
              </w:numPr>
              <w:suppressLineNumbers w:val="0"/>
              <w:tabs>
                <w:tab w:val="left" w:pos="2181"/>
              </w:tabs>
              <w:kinsoku/>
              <w:wordWrap/>
              <w:overflowPunct/>
              <w:topLinePunct w:val="0"/>
              <w:autoSpaceDE/>
              <w:autoSpaceDN/>
              <w:bidi w:val="0"/>
              <w:adjustRightInd/>
              <w:snapToGrid/>
              <w:jc w:val="left"/>
              <w:textAlignment w:val="auto"/>
              <w:rPr>
                <w:rFonts w:hint="eastAsia" w:ascii="仿宋" w:hAnsi="仿宋" w:eastAsia="仿宋"/>
                <w:color w:val="0000FF"/>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754" w:hRule="atLeast"/>
          <w:jc w:val="center"/>
        </w:trPr>
        <w:tc>
          <w:tcPr>
            <w:tcW w:w="8739" w:type="dxa"/>
            <w:gridSpan w:val="4"/>
            <w:noWrap w:val="0"/>
            <w:vAlign w:val="center"/>
          </w:tcPr>
          <w:p>
            <w:pPr>
              <w:pStyle w:val="4"/>
              <w:ind w:left="0" w:leftChars="0" w:firstLine="0" w:firstLineChars="0"/>
              <w:rPr>
                <w:rFonts w:hint="eastAsia" w:ascii="仿宋" w:hAnsi="仿宋" w:eastAsia="仿宋"/>
                <w:sz w:val="24"/>
                <w:szCs w:val="24"/>
                <w:u w:val="single"/>
                <w:lang w:eastAsia="zh-CN"/>
              </w:rPr>
            </w:pPr>
            <w:r>
              <w:rPr>
                <w:rFonts w:hint="eastAsia" w:ascii="仿宋" w:hAnsi="仿宋" w:eastAsia="仿宋"/>
                <w:sz w:val="24"/>
                <w:szCs w:val="24"/>
                <w:u w:val="single"/>
                <w:lang w:eastAsia="zh-CN"/>
              </w:rPr>
              <w:t>申请人承诺：</w:t>
            </w:r>
          </w:p>
          <w:p>
            <w:pPr>
              <w:pStyle w:val="4"/>
              <w:ind w:firstLine="480"/>
              <w:rPr>
                <w:rFonts w:hint="eastAsia" w:ascii="仿宋" w:hAnsi="仿宋" w:eastAsia="仿宋"/>
                <w:sz w:val="24"/>
                <w:szCs w:val="24"/>
              </w:rPr>
            </w:pPr>
            <w:r>
              <w:rPr>
                <w:rFonts w:hint="eastAsia" w:ascii="仿宋" w:hAnsi="仿宋" w:eastAsia="仿宋"/>
                <w:sz w:val="24"/>
                <w:szCs w:val="24"/>
              </w:rPr>
              <w:t>我单位（本人）已阅知有关备注说明，并承诺对申报资料的真实性及数据的准确性（含电子文件与图纸的一致性）负责，自愿承担虚报、瞒报、造假等不正当手段而产生的一切法律责任。</w:t>
            </w:r>
          </w:p>
          <w:p>
            <w:pPr>
              <w:pStyle w:val="4"/>
              <w:ind w:firstLine="480"/>
              <w:rPr>
                <w:rFonts w:hint="eastAsia" w:ascii="仿宋" w:hAnsi="仿宋" w:eastAsia="仿宋"/>
                <w:sz w:val="24"/>
                <w:szCs w:val="24"/>
              </w:rPr>
            </w:pPr>
          </w:p>
          <w:p>
            <w:pPr>
              <w:adjustRightInd w:val="0"/>
              <w:snapToGrid w:val="0"/>
              <w:spacing w:line="319" w:lineRule="auto"/>
              <w:jc w:val="both"/>
              <w:rPr>
                <w:rFonts w:hint="eastAsia" w:ascii="仿宋" w:hAnsi="仿宋" w:eastAsia="仿宋"/>
                <w:bCs/>
                <w:sz w:val="24"/>
              </w:rPr>
            </w:pPr>
            <w:r>
              <w:rPr>
                <w:rFonts w:hint="eastAsia" w:ascii="仿宋" w:hAnsi="仿宋" w:eastAsia="仿宋"/>
                <w:bCs/>
                <w:sz w:val="24"/>
              </w:rPr>
              <w:t>申请单位盖章</w:t>
            </w:r>
            <w:r>
              <w:rPr>
                <w:rFonts w:hint="eastAsia" w:ascii="仿宋" w:hAnsi="仿宋" w:eastAsia="仿宋"/>
                <w:bCs/>
                <w:sz w:val="24"/>
                <w:lang w:eastAsia="zh-CN"/>
              </w:rPr>
              <w:t>（自然人或法人）（盖章）</w:t>
            </w:r>
            <w:r>
              <w:rPr>
                <w:rFonts w:hint="eastAsia" w:ascii="仿宋" w:hAnsi="仿宋" w:eastAsia="仿宋"/>
                <w:bCs/>
                <w:sz w:val="24"/>
                <w:lang w:val="en-US" w:eastAsia="zh-CN"/>
              </w:rPr>
              <w:t xml:space="preserve">                日期：</w:t>
            </w:r>
          </w:p>
        </w:tc>
      </w:tr>
    </w:tbl>
    <w:p>
      <w:pPr>
        <w:keepNext w:val="0"/>
        <w:keepLines w:val="0"/>
        <w:pageBreakBefore w:val="0"/>
        <w:tabs>
          <w:tab w:val="left" w:pos="2932"/>
        </w:tabs>
        <w:kinsoku/>
        <w:wordWrap/>
        <w:overflowPunct/>
        <w:topLinePunct w:val="0"/>
        <w:autoSpaceDE/>
        <w:autoSpaceDN/>
        <w:bidi w:val="0"/>
        <w:adjustRightInd/>
        <w:snapToGrid/>
        <w:ind w:firstLine="622" w:firstLineChars="200"/>
        <w:jc w:val="left"/>
        <w:textAlignment w:val="auto"/>
        <w:rPr>
          <w:rFonts w:hint="eastAsia" w:ascii="黑体" w:hAnsi="宋体" w:eastAsia="黑体" w:cs="黑体"/>
          <w:b/>
          <w:bCs/>
          <w:color w:val="000000"/>
          <w:kern w:val="0"/>
          <w:sz w:val="31"/>
          <w:szCs w:val="31"/>
          <w:lang w:val="en-US" w:eastAsia="zh-CN" w:bidi="ar"/>
        </w:rPr>
        <w:sectPr>
          <w:pgSz w:w="11906" w:h="16838"/>
          <w:pgMar w:top="1440" w:right="1800" w:bottom="1440" w:left="1800" w:header="851" w:footer="992" w:gutter="0"/>
          <w:cols w:space="425" w:num="1"/>
          <w:docGrid w:type="lines" w:linePitch="312" w:charSpace="0"/>
        </w:sectPr>
      </w:pPr>
    </w:p>
    <w:p>
      <w:pPr>
        <w:keepNext w:val="0"/>
        <w:keepLines w:val="0"/>
        <w:pageBreakBefore w:val="0"/>
        <w:widowControl/>
        <w:numPr>
          <w:ilvl w:val="0"/>
          <w:numId w:val="0"/>
        </w:numPr>
        <w:suppressLineNumbers w:val="0"/>
        <w:tabs>
          <w:tab w:val="left" w:pos="218"/>
        </w:tabs>
        <w:kinsoku/>
        <w:wordWrap/>
        <w:overflowPunct/>
        <w:topLinePunct w:val="0"/>
        <w:autoSpaceDE/>
        <w:autoSpaceDN/>
        <w:bidi w:val="0"/>
        <w:adjustRightInd/>
        <w:snapToGrid/>
        <w:ind w:firstLine="622" w:firstLineChars="200"/>
        <w:jc w:val="left"/>
        <w:textAlignment w:val="auto"/>
        <w:rPr>
          <w:rFonts w:hint="eastAsia" w:ascii="黑体" w:hAnsi="宋体" w:eastAsia="黑体" w:cs="黑体"/>
          <w:b/>
          <w:bCs/>
          <w:color w:val="000000"/>
          <w:kern w:val="0"/>
          <w:sz w:val="31"/>
          <w:szCs w:val="31"/>
          <w:lang w:val="en-US" w:eastAsia="zh-CN" w:bidi="ar"/>
        </w:rPr>
      </w:pPr>
      <w:r>
        <w:rPr>
          <w:rFonts w:hint="eastAsia" w:ascii="黑体" w:hAnsi="宋体" w:eastAsia="黑体" w:cs="黑体"/>
          <w:b/>
          <w:bCs/>
          <w:color w:val="000000"/>
          <w:kern w:val="0"/>
          <w:sz w:val="31"/>
          <w:szCs w:val="31"/>
          <w:lang w:val="en-US" w:eastAsia="zh-CN" w:bidi="ar"/>
        </w:rPr>
        <w:t>附件2：</w:t>
      </w:r>
    </w:p>
    <w:p>
      <w:pPr>
        <w:keepNext w:val="0"/>
        <w:keepLines w:val="0"/>
        <w:pageBreakBefore w:val="0"/>
        <w:widowControl/>
        <w:numPr>
          <w:ilvl w:val="0"/>
          <w:numId w:val="0"/>
        </w:numPr>
        <w:suppressLineNumbers w:val="0"/>
        <w:tabs>
          <w:tab w:val="left" w:pos="218"/>
        </w:tabs>
        <w:kinsoku/>
        <w:wordWrap/>
        <w:overflowPunct/>
        <w:topLinePunct w:val="0"/>
        <w:autoSpaceDE/>
        <w:autoSpaceDN/>
        <w:bidi w:val="0"/>
        <w:adjustRightInd/>
        <w:snapToGrid/>
        <w:ind w:firstLine="622" w:firstLineChars="200"/>
        <w:jc w:val="center"/>
        <w:textAlignment w:val="auto"/>
        <w:rPr>
          <w:rFonts w:hint="eastAsia" w:ascii="黑体" w:hAnsi="宋体" w:eastAsia="黑体" w:cs="黑体"/>
          <w:b/>
          <w:bCs/>
          <w:color w:val="000000"/>
          <w:kern w:val="0"/>
          <w:sz w:val="31"/>
          <w:szCs w:val="31"/>
          <w:lang w:val="en-US" w:eastAsia="zh-CN" w:bidi="ar"/>
        </w:rPr>
      </w:pPr>
      <w:r>
        <w:rPr>
          <w:rFonts w:hint="eastAsia" w:ascii="黑体" w:hAnsi="宋体" w:eastAsia="黑体" w:cs="黑体"/>
          <w:b/>
          <w:bCs/>
          <w:color w:val="000000"/>
          <w:kern w:val="0"/>
          <w:sz w:val="31"/>
          <w:szCs w:val="31"/>
          <w:lang w:val="en-US" w:eastAsia="zh-CN" w:bidi="ar"/>
        </w:rPr>
        <w:t>建设方案设计图纸要求</w:t>
      </w:r>
    </w:p>
    <w:p>
      <w:pPr>
        <w:keepNext w:val="0"/>
        <w:keepLines w:val="0"/>
        <w:pageBreakBefore w:val="0"/>
        <w:widowControl/>
        <w:numPr>
          <w:ilvl w:val="0"/>
          <w:numId w:val="0"/>
        </w:numPr>
        <w:suppressLineNumbers w:val="0"/>
        <w:tabs>
          <w:tab w:val="left" w:pos="218"/>
        </w:tabs>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增建机械式立体停车设施设计图纸应由有相应资质的设计单位编制，遵守制图标准。图纸应包含带规划路网的实测现状地形图、总平面图、各层平面图、各向立面图和剖面图（CAD和PDF格式）。</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一、带规划路网的实测现状地形图</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能清晰表达用地范围内现状地形情况及周边情况，地形图需带规划的路网。</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200" w:firstLine="310" w:firstLineChars="1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二、总平面图：</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1、基本信息：用地范围、场地标高、城市道路及场地内道路、绿化。</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2、交通组织：外部城市道路、车行出入口、人行出入口、内部道路交通流线。</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3、现状建构筑物：位置、层数、使用功能、出入口位置、高度、间距。</w:t>
      </w:r>
    </w:p>
    <w:p>
      <w:pPr>
        <w:keepNext w:val="0"/>
        <w:keepLines w:val="0"/>
        <w:pageBreakBefore w:val="0"/>
        <w:widowControl/>
        <w:numPr>
          <w:ilvl w:val="0"/>
          <w:numId w:val="0"/>
        </w:numPr>
        <w:suppressLineNumbers w:val="0"/>
        <w:tabs>
          <w:tab w:val="left" w:pos="2181"/>
        </w:tabs>
        <w:kinsoku/>
        <w:wordWrap/>
        <w:overflowPunct/>
        <w:topLinePunct w:val="0"/>
        <w:autoSpaceDE/>
        <w:autoSpaceDN/>
        <w:bidi w:val="0"/>
        <w:adjustRightInd/>
        <w:snapToGrid/>
        <w:ind w:firstLine="620" w:firstLineChars="200"/>
        <w:jc w:val="left"/>
        <w:textAlignment w:val="auto"/>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4、技术经济指标：用地面积、建筑面积、基底面积、建筑高度、停车位数量、停车面积等。</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三、各层平面图：各层停车位的布置方式，内部交通流线。</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四、各向立面图：立面效果和标高。</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五、剖面图：建筑各部分的高度、层数、建筑空间等。</w:t>
      </w:r>
    </w:p>
    <w:p>
      <w:pPr>
        <w:keepNext w:val="0"/>
        <w:keepLines w:val="0"/>
        <w:pageBreakBefore w:val="0"/>
        <w:tabs>
          <w:tab w:val="left" w:pos="2932"/>
        </w:tabs>
        <w:kinsoku/>
        <w:wordWrap/>
        <w:overflowPunct/>
        <w:topLinePunct w:val="0"/>
        <w:autoSpaceDE/>
        <w:autoSpaceDN/>
        <w:bidi w:val="0"/>
        <w:adjustRightInd/>
        <w:snapToGrid/>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六、尺寸标注：道路宽度、构建筑物尺寸等</w:t>
      </w:r>
    </w:p>
    <w:p>
      <w:pPr>
        <w:tabs>
          <w:tab w:val="left" w:pos="2932"/>
        </w:tabs>
        <w:bidi w:val="0"/>
        <w:jc w:val="both"/>
        <w:rPr>
          <w:rFonts w:hint="eastAsia" w:ascii="黑体" w:hAnsi="宋体" w:eastAsia="黑体" w:cs="黑体"/>
          <w:b/>
          <w:bCs/>
          <w:color w:val="000000"/>
          <w:kern w:val="0"/>
          <w:sz w:val="31"/>
          <w:szCs w:val="31"/>
          <w:lang w:val="en-US" w:eastAsia="zh-CN" w:bidi="ar"/>
        </w:rPr>
      </w:pPr>
      <w:r>
        <w:rPr>
          <w:rFonts w:hint="eastAsia" w:ascii="黑体" w:hAnsi="宋体" w:eastAsia="黑体" w:cs="黑体"/>
          <w:b/>
          <w:bCs/>
          <w:color w:val="000000"/>
          <w:kern w:val="0"/>
          <w:sz w:val="31"/>
          <w:szCs w:val="31"/>
          <w:lang w:val="en-US" w:eastAsia="zh-CN" w:bidi="ar"/>
        </w:rPr>
        <w:t>附件3：</w:t>
      </w:r>
    </w:p>
    <w:p>
      <w:pPr>
        <w:tabs>
          <w:tab w:val="left" w:pos="2932"/>
        </w:tabs>
        <w:bidi w:val="0"/>
        <w:jc w:val="center"/>
        <w:rPr>
          <w:rFonts w:hint="eastAsia" w:ascii="黑体" w:hAnsi="宋体" w:eastAsia="黑体" w:cs="黑体"/>
          <w:b/>
          <w:bCs/>
          <w:color w:val="000000"/>
          <w:kern w:val="0"/>
          <w:sz w:val="31"/>
          <w:szCs w:val="31"/>
          <w:lang w:val="en-US" w:eastAsia="zh-CN" w:bidi="ar"/>
        </w:rPr>
      </w:pPr>
      <w:r>
        <w:rPr>
          <w:rFonts w:hint="eastAsia" w:ascii="黑体" w:hAnsi="宋体" w:eastAsia="黑体" w:cs="黑体"/>
          <w:b/>
          <w:bCs/>
          <w:color w:val="000000"/>
          <w:kern w:val="0"/>
          <w:sz w:val="31"/>
          <w:szCs w:val="31"/>
          <w:lang w:val="en-US" w:eastAsia="zh-CN" w:bidi="ar"/>
        </w:rPr>
        <w:t>增建机械式立体停车设施的备案申请表</w:t>
      </w:r>
    </w:p>
    <w:tbl>
      <w:tblPr>
        <w:tblStyle w:val="8"/>
        <w:tblpPr w:leftFromText="180" w:rightFromText="180" w:vertAnchor="text" w:horzAnchor="page" w:tblpX="1514" w:tblpY="373"/>
        <w:tblOverlap w:val="never"/>
        <w:tblW w:w="89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16"/>
        <w:gridCol w:w="2464"/>
        <w:gridCol w:w="1367"/>
        <w:gridCol w:w="32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9" w:hRule="atLeast"/>
        </w:trPr>
        <w:tc>
          <w:tcPr>
            <w:tcW w:w="1916" w:type="dxa"/>
            <w:noWrap w:val="0"/>
            <w:vAlign w:val="center"/>
          </w:tcPr>
          <w:p>
            <w:pPr>
              <w:spacing w:line="319" w:lineRule="auto"/>
              <w:jc w:val="center"/>
              <w:rPr>
                <w:rFonts w:hint="eastAsia" w:ascii="仿宋" w:hAnsi="仿宋" w:eastAsia="仿宋"/>
                <w:bCs/>
                <w:sz w:val="24"/>
              </w:rPr>
            </w:pPr>
            <w:r>
              <w:rPr>
                <w:rFonts w:hint="eastAsia" w:ascii="仿宋" w:hAnsi="仿宋" w:eastAsia="仿宋"/>
                <w:bCs/>
                <w:sz w:val="24"/>
              </w:rPr>
              <w:t>申请单位(个人)</w:t>
            </w:r>
          </w:p>
        </w:tc>
        <w:tc>
          <w:tcPr>
            <w:tcW w:w="7083" w:type="dxa"/>
            <w:gridSpan w:val="3"/>
            <w:noWrap w:val="0"/>
            <w:vAlign w:val="center"/>
          </w:tcPr>
          <w:p>
            <w:pPr>
              <w:spacing w:line="319" w:lineRule="auto"/>
              <w:rPr>
                <w:rFonts w:hint="eastAsia"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8" w:hRule="atLeast"/>
        </w:trPr>
        <w:tc>
          <w:tcPr>
            <w:tcW w:w="1916" w:type="dxa"/>
            <w:noWrap w:val="0"/>
            <w:vAlign w:val="center"/>
          </w:tcPr>
          <w:p>
            <w:pPr>
              <w:spacing w:line="319" w:lineRule="auto"/>
              <w:jc w:val="center"/>
              <w:rPr>
                <w:rFonts w:hint="eastAsia" w:ascii="仿宋" w:hAnsi="仿宋" w:eastAsia="仿宋"/>
                <w:sz w:val="24"/>
              </w:rPr>
            </w:pPr>
            <w:r>
              <w:rPr>
                <w:rFonts w:hint="eastAsia" w:ascii="仿宋" w:hAnsi="仿宋" w:eastAsia="仿宋"/>
                <w:bCs/>
                <w:sz w:val="24"/>
              </w:rPr>
              <w:t>项目名称</w:t>
            </w:r>
          </w:p>
        </w:tc>
        <w:tc>
          <w:tcPr>
            <w:tcW w:w="7083" w:type="dxa"/>
            <w:gridSpan w:val="3"/>
            <w:noWrap w:val="0"/>
            <w:vAlign w:val="center"/>
          </w:tcPr>
          <w:p>
            <w:pPr>
              <w:pStyle w:val="11"/>
              <w:keepNext w:val="0"/>
              <w:keepLines w:val="0"/>
              <w:spacing w:before="0" w:line="319" w:lineRule="auto"/>
              <w:outlineLvl w:val="9"/>
              <w:rPr>
                <w:rFonts w:hint="eastAsia" w:ascii="仿宋" w:hAnsi="仿宋" w:eastAsia="仿宋"/>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8" w:hRule="atLeast"/>
        </w:trPr>
        <w:tc>
          <w:tcPr>
            <w:tcW w:w="1916" w:type="dxa"/>
            <w:noWrap w:val="0"/>
            <w:vAlign w:val="center"/>
          </w:tcPr>
          <w:p>
            <w:pPr>
              <w:spacing w:line="319" w:lineRule="auto"/>
              <w:jc w:val="center"/>
              <w:rPr>
                <w:rFonts w:hint="eastAsia" w:ascii="仿宋" w:hAnsi="仿宋" w:eastAsia="仿宋"/>
                <w:sz w:val="24"/>
              </w:rPr>
            </w:pPr>
            <w:r>
              <w:rPr>
                <w:rFonts w:hint="eastAsia" w:ascii="仿宋" w:hAnsi="仿宋" w:eastAsia="仿宋"/>
                <w:bCs/>
                <w:sz w:val="24"/>
              </w:rPr>
              <w:t>建设项目地址</w:t>
            </w:r>
          </w:p>
        </w:tc>
        <w:tc>
          <w:tcPr>
            <w:tcW w:w="7083" w:type="dxa"/>
            <w:gridSpan w:val="3"/>
            <w:noWrap w:val="0"/>
            <w:vAlign w:val="center"/>
          </w:tcPr>
          <w:p>
            <w:pPr>
              <w:spacing w:line="319" w:lineRule="auto"/>
              <w:rPr>
                <w:rFonts w:hint="eastAsia"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7" w:hRule="atLeast"/>
        </w:trPr>
        <w:tc>
          <w:tcPr>
            <w:tcW w:w="1916" w:type="dxa"/>
            <w:noWrap w:val="0"/>
            <w:vAlign w:val="center"/>
          </w:tcPr>
          <w:p>
            <w:pPr>
              <w:spacing w:line="319" w:lineRule="auto"/>
              <w:jc w:val="center"/>
              <w:rPr>
                <w:rFonts w:hint="eastAsia" w:ascii="仿宋" w:hAnsi="仿宋" w:eastAsia="仿宋"/>
                <w:sz w:val="24"/>
              </w:rPr>
            </w:pPr>
            <w:r>
              <w:rPr>
                <w:rFonts w:hint="eastAsia" w:ascii="仿宋" w:hAnsi="仿宋" w:eastAsia="仿宋"/>
                <w:sz w:val="24"/>
              </w:rPr>
              <w:t>联系人</w:t>
            </w:r>
          </w:p>
        </w:tc>
        <w:tc>
          <w:tcPr>
            <w:tcW w:w="2464" w:type="dxa"/>
            <w:noWrap w:val="0"/>
            <w:vAlign w:val="center"/>
          </w:tcPr>
          <w:p>
            <w:pPr>
              <w:spacing w:line="319" w:lineRule="auto"/>
              <w:jc w:val="center"/>
              <w:rPr>
                <w:rFonts w:hint="eastAsia" w:ascii="仿宋" w:hAnsi="仿宋" w:eastAsia="仿宋"/>
                <w:sz w:val="24"/>
              </w:rPr>
            </w:pPr>
          </w:p>
        </w:tc>
        <w:tc>
          <w:tcPr>
            <w:tcW w:w="1367" w:type="dxa"/>
            <w:noWrap w:val="0"/>
            <w:vAlign w:val="center"/>
          </w:tcPr>
          <w:p>
            <w:pPr>
              <w:spacing w:line="319" w:lineRule="auto"/>
              <w:rPr>
                <w:rFonts w:hint="eastAsia" w:ascii="仿宋" w:hAnsi="仿宋" w:eastAsia="仿宋"/>
                <w:sz w:val="24"/>
              </w:rPr>
            </w:pPr>
            <w:r>
              <w:rPr>
                <w:rFonts w:hint="eastAsia" w:ascii="仿宋" w:hAnsi="仿宋" w:eastAsia="仿宋"/>
                <w:bCs/>
                <w:sz w:val="24"/>
              </w:rPr>
              <w:t>联系电话</w:t>
            </w:r>
          </w:p>
        </w:tc>
        <w:tc>
          <w:tcPr>
            <w:tcW w:w="3252" w:type="dxa"/>
            <w:noWrap w:val="0"/>
            <w:vAlign w:val="center"/>
          </w:tcPr>
          <w:p>
            <w:pPr>
              <w:spacing w:line="319" w:lineRule="auto"/>
              <w:rPr>
                <w:rFonts w:hint="eastAsia"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4" w:hRule="atLeast"/>
        </w:trPr>
        <w:tc>
          <w:tcPr>
            <w:tcW w:w="1916" w:type="dxa"/>
            <w:noWrap w:val="0"/>
            <w:vAlign w:val="center"/>
          </w:tcPr>
          <w:p>
            <w:pPr>
              <w:spacing w:line="319" w:lineRule="auto"/>
              <w:jc w:val="center"/>
              <w:rPr>
                <w:rFonts w:hint="eastAsia" w:ascii="仿宋" w:hAnsi="仿宋" w:eastAsia="仿宋" w:cstheme="minorBidi"/>
                <w:kern w:val="2"/>
                <w:sz w:val="24"/>
                <w:szCs w:val="24"/>
                <w:lang w:val="en-US" w:eastAsia="zh-CN" w:bidi="ar-SA"/>
              </w:rPr>
            </w:pPr>
            <w:r>
              <w:rPr>
                <w:rFonts w:hint="eastAsia" w:ascii="仿宋" w:hAnsi="仿宋" w:eastAsia="仿宋"/>
                <w:sz w:val="24"/>
                <w:lang w:eastAsia="zh-CN"/>
              </w:rPr>
              <w:t>不动产权证号</w:t>
            </w:r>
          </w:p>
        </w:tc>
        <w:tc>
          <w:tcPr>
            <w:tcW w:w="2464" w:type="dxa"/>
            <w:noWrap w:val="0"/>
            <w:vAlign w:val="center"/>
          </w:tcPr>
          <w:p>
            <w:pPr>
              <w:spacing w:line="319" w:lineRule="auto"/>
              <w:jc w:val="center"/>
              <w:rPr>
                <w:rFonts w:hint="eastAsia" w:ascii="仿宋" w:hAnsi="仿宋" w:eastAsia="仿宋" w:cstheme="minorBidi"/>
                <w:kern w:val="2"/>
                <w:sz w:val="24"/>
                <w:szCs w:val="24"/>
                <w:lang w:val="en-US" w:eastAsia="zh-CN" w:bidi="ar-SA"/>
              </w:rPr>
            </w:pPr>
          </w:p>
        </w:tc>
        <w:tc>
          <w:tcPr>
            <w:tcW w:w="1367" w:type="dxa"/>
            <w:noWrap w:val="0"/>
            <w:vAlign w:val="center"/>
          </w:tcPr>
          <w:p>
            <w:pPr>
              <w:spacing w:line="319" w:lineRule="auto"/>
              <w:jc w:val="center"/>
              <w:rPr>
                <w:rFonts w:hint="eastAsia" w:ascii="仿宋" w:hAnsi="仿宋" w:eastAsia="仿宋" w:cstheme="minorBidi"/>
                <w:bCs/>
                <w:kern w:val="2"/>
                <w:sz w:val="24"/>
                <w:szCs w:val="24"/>
                <w:lang w:val="en-US" w:eastAsia="zh-CN" w:bidi="ar-SA"/>
              </w:rPr>
            </w:pPr>
            <w:r>
              <w:rPr>
                <w:rFonts w:hint="eastAsia" w:ascii="仿宋" w:hAnsi="仿宋" w:eastAsia="仿宋"/>
                <w:bCs/>
                <w:sz w:val="24"/>
                <w:lang w:eastAsia="zh-CN"/>
              </w:rPr>
              <w:t>土地用途</w:t>
            </w:r>
          </w:p>
        </w:tc>
        <w:tc>
          <w:tcPr>
            <w:tcW w:w="3252" w:type="dxa"/>
            <w:noWrap w:val="0"/>
            <w:vAlign w:val="center"/>
          </w:tcPr>
          <w:p>
            <w:pPr>
              <w:spacing w:line="319" w:lineRule="auto"/>
              <w:rPr>
                <w:rFonts w:hint="eastAsia" w:ascii="仿宋" w:hAnsi="仿宋" w:eastAsia="仿宋" w:cstheme="minorBidi"/>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3" w:hRule="atLeast"/>
        </w:trPr>
        <w:tc>
          <w:tcPr>
            <w:tcW w:w="1916" w:type="dxa"/>
            <w:noWrap w:val="0"/>
            <w:vAlign w:val="center"/>
          </w:tcPr>
          <w:p>
            <w:pPr>
              <w:spacing w:line="319" w:lineRule="auto"/>
              <w:jc w:val="center"/>
              <w:rPr>
                <w:rFonts w:hint="eastAsia" w:ascii="仿宋" w:hAnsi="仿宋" w:eastAsia="仿宋"/>
                <w:sz w:val="24"/>
                <w:lang w:eastAsia="zh-CN"/>
              </w:rPr>
            </w:pPr>
            <w:r>
              <w:rPr>
                <w:rFonts w:hint="eastAsia" w:ascii="仿宋" w:hAnsi="仿宋" w:eastAsia="仿宋"/>
                <w:sz w:val="24"/>
                <w:lang w:eastAsia="zh-CN"/>
              </w:rPr>
              <w:t>用地面积（</w:t>
            </w:r>
            <w:r>
              <w:rPr>
                <w:rFonts w:hint="eastAsia" w:ascii="宋体" w:hAnsi="宋体" w:eastAsia="宋体" w:cs="宋体"/>
                <w:sz w:val="24"/>
                <w:lang w:eastAsia="zh-CN"/>
              </w:rPr>
              <w:t>㎡</w:t>
            </w:r>
            <w:r>
              <w:rPr>
                <w:rFonts w:hint="eastAsia" w:ascii="仿宋" w:hAnsi="仿宋" w:eastAsia="仿宋"/>
                <w:sz w:val="24"/>
                <w:lang w:eastAsia="zh-CN"/>
              </w:rPr>
              <w:t>）</w:t>
            </w:r>
          </w:p>
        </w:tc>
        <w:tc>
          <w:tcPr>
            <w:tcW w:w="7083" w:type="dxa"/>
            <w:gridSpan w:val="3"/>
            <w:noWrap w:val="0"/>
            <w:vAlign w:val="top"/>
          </w:tcPr>
          <w:p>
            <w:pPr>
              <w:rPr>
                <w:rFonts w:hint="eastAsia" w:ascii="仿宋" w:hAnsi="仿宋" w:eastAsia="仿宋"/>
                <w:bCs/>
                <w:sz w:val="24"/>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1916" w:type="dxa"/>
            <w:vMerge w:val="restart"/>
            <w:noWrap w:val="0"/>
            <w:vAlign w:val="center"/>
          </w:tcPr>
          <w:p>
            <w:pPr>
              <w:spacing w:line="319" w:lineRule="auto"/>
              <w:jc w:val="center"/>
              <w:rPr>
                <w:rFonts w:hint="eastAsia" w:ascii="仿宋" w:hAnsi="仿宋" w:eastAsia="仿宋"/>
                <w:sz w:val="24"/>
                <w:lang w:eastAsia="zh-CN"/>
              </w:rPr>
            </w:pPr>
            <w:r>
              <w:rPr>
                <w:rFonts w:hint="eastAsia" w:ascii="仿宋" w:hAnsi="仿宋" w:eastAsia="仿宋"/>
                <w:sz w:val="24"/>
                <w:lang w:eastAsia="zh-CN"/>
              </w:rPr>
              <w:t>建设规模</w:t>
            </w:r>
          </w:p>
        </w:tc>
        <w:tc>
          <w:tcPr>
            <w:tcW w:w="2464" w:type="dxa"/>
            <w:noWrap w:val="0"/>
            <w:vAlign w:val="center"/>
          </w:tcPr>
          <w:p>
            <w:pPr>
              <w:spacing w:line="319" w:lineRule="auto"/>
              <w:jc w:val="center"/>
              <w:rPr>
                <w:rFonts w:hint="eastAsia" w:ascii="仿宋" w:hAnsi="仿宋" w:eastAsia="仿宋"/>
                <w:sz w:val="24"/>
                <w:lang w:eastAsia="zh-CN"/>
              </w:rPr>
            </w:pPr>
            <w:r>
              <w:rPr>
                <w:rFonts w:hint="eastAsia" w:ascii="仿宋" w:hAnsi="仿宋" w:eastAsia="仿宋"/>
                <w:sz w:val="24"/>
                <w:lang w:eastAsia="zh-CN"/>
              </w:rPr>
              <w:t>高度（</w:t>
            </w:r>
            <w:r>
              <w:rPr>
                <w:rFonts w:hint="eastAsia" w:ascii="仿宋" w:hAnsi="仿宋" w:eastAsia="仿宋"/>
                <w:sz w:val="24"/>
                <w:lang w:val="en-US" w:eastAsia="zh-CN"/>
              </w:rPr>
              <w:t>m</w:t>
            </w:r>
            <w:r>
              <w:rPr>
                <w:rFonts w:hint="eastAsia" w:ascii="仿宋" w:hAnsi="仿宋" w:eastAsia="仿宋"/>
                <w:sz w:val="24"/>
                <w:lang w:eastAsia="zh-CN"/>
              </w:rPr>
              <w:t>）</w:t>
            </w:r>
          </w:p>
        </w:tc>
        <w:tc>
          <w:tcPr>
            <w:tcW w:w="4619" w:type="dxa"/>
            <w:gridSpan w:val="2"/>
            <w:noWrap w:val="0"/>
            <w:vAlign w:val="top"/>
          </w:tcPr>
          <w:p>
            <w:pPr>
              <w:rPr>
                <w:rFonts w:hint="eastAsia" w:ascii="仿宋" w:hAnsi="仿宋" w:eastAsia="仿宋"/>
                <w:bCs/>
                <w:sz w:val="24"/>
                <w:u w:val="single"/>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5" w:hRule="atLeast"/>
        </w:trPr>
        <w:tc>
          <w:tcPr>
            <w:tcW w:w="1916" w:type="dxa"/>
            <w:vMerge w:val="continue"/>
            <w:noWrap w:val="0"/>
            <w:vAlign w:val="center"/>
          </w:tcPr>
          <w:p>
            <w:pPr>
              <w:spacing w:line="319" w:lineRule="auto"/>
              <w:jc w:val="center"/>
              <w:rPr>
                <w:rFonts w:hint="eastAsia" w:ascii="仿宋" w:hAnsi="仿宋" w:eastAsia="仿宋"/>
                <w:sz w:val="24"/>
                <w:lang w:eastAsia="zh-CN"/>
              </w:rPr>
            </w:pPr>
          </w:p>
        </w:tc>
        <w:tc>
          <w:tcPr>
            <w:tcW w:w="2464" w:type="dxa"/>
            <w:noWrap w:val="0"/>
            <w:vAlign w:val="center"/>
          </w:tcPr>
          <w:p>
            <w:pPr>
              <w:spacing w:line="319" w:lineRule="auto"/>
              <w:jc w:val="center"/>
              <w:rPr>
                <w:rFonts w:hint="eastAsia" w:ascii="仿宋" w:hAnsi="仿宋" w:eastAsia="仿宋"/>
                <w:sz w:val="24"/>
                <w:lang w:eastAsia="zh-CN"/>
              </w:rPr>
            </w:pPr>
            <w:r>
              <w:rPr>
                <w:rFonts w:hint="eastAsia" w:ascii="仿宋" w:hAnsi="仿宋" w:eastAsia="仿宋"/>
                <w:sz w:val="24"/>
                <w:lang w:eastAsia="zh-CN"/>
              </w:rPr>
              <w:t>层数</w:t>
            </w:r>
          </w:p>
        </w:tc>
        <w:tc>
          <w:tcPr>
            <w:tcW w:w="4619" w:type="dxa"/>
            <w:gridSpan w:val="2"/>
            <w:noWrap w:val="0"/>
            <w:vAlign w:val="top"/>
          </w:tcPr>
          <w:p>
            <w:pPr>
              <w:rPr>
                <w:rFonts w:hint="eastAsia" w:ascii="仿宋" w:hAnsi="仿宋" w:eastAsia="仿宋"/>
                <w:bCs/>
                <w:sz w:val="24"/>
                <w:u w:val="single"/>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69" w:hRule="atLeast"/>
        </w:trPr>
        <w:tc>
          <w:tcPr>
            <w:tcW w:w="1916" w:type="dxa"/>
            <w:vMerge w:val="continue"/>
            <w:noWrap w:val="0"/>
            <w:vAlign w:val="center"/>
          </w:tcPr>
          <w:p>
            <w:pPr>
              <w:spacing w:line="319" w:lineRule="auto"/>
              <w:jc w:val="center"/>
              <w:rPr>
                <w:rFonts w:hint="eastAsia" w:ascii="仿宋" w:hAnsi="仿宋" w:eastAsia="仿宋"/>
                <w:sz w:val="24"/>
                <w:lang w:eastAsia="zh-CN"/>
              </w:rPr>
            </w:pPr>
          </w:p>
        </w:tc>
        <w:tc>
          <w:tcPr>
            <w:tcW w:w="2464" w:type="dxa"/>
            <w:noWrap w:val="0"/>
            <w:vAlign w:val="center"/>
          </w:tcPr>
          <w:p>
            <w:pPr>
              <w:spacing w:line="319" w:lineRule="auto"/>
              <w:jc w:val="center"/>
              <w:rPr>
                <w:rFonts w:hint="eastAsia" w:ascii="仿宋" w:hAnsi="仿宋" w:eastAsia="仿宋"/>
                <w:sz w:val="24"/>
                <w:lang w:eastAsia="zh-CN"/>
              </w:rPr>
            </w:pPr>
            <w:r>
              <w:rPr>
                <w:rFonts w:hint="eastAsia" w:ascii="仿宋" w:hAnsi="仿宋" w:eastAsia="仿宋"/>
                <w:sz w:val="24"/>
                <w:lang w:eastAsia="zh-CN"/>
              </w:rPr>
              <w:t>停车位数量（个）</w:t>
            </w:r>
          </w:p>
        </w:tc>
        <w:tc>
          <w:tcPr>
            <w:tcW w:w="4619" w:type="dxa"/>
            <w:gridSpan w:val="2"/>
            <w:noWrap w:val="0"/>
            <w:vAlign w:val="top"/>
          </w:tcPr>
          <w:p>
            <w:pPr>
              <w:rPr>
                <w:rFonts w:hint="eastAsia" w:ascii="仿宋" w:hAnsi="仿宋" w:eastAsia="仿宋"/>
                <w:bCs/>
                <w:sz w:val="24"/>
                <w:u w:val="single"/>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69" w:hRule="atLeast"/>
        </w:trPr>
        <w:tc>
          <w:tcPr>
            <w:tcW w:w="1916" w:type="dxa"/>
            <w:noWrap w:val="0"/>
            <w:vAlign w:val="center"/>
          </w:tcPr>
          <w:p>
            <w:pPr>
              <w:spacing w:line="319" w:lineRule="auto"/>
              <w:jc w:val="center"/>
              <w:rPr>
                <w:rFonts w:hint="eastAsia" w:ascii="仿宋" w:hAnsi="仿宋" w:eastAsia="仿宋"/>
                <w:sz w:val="24"/>
                <w:lang w:eastAsia="zh-CN"/>
              </w:rPr>
            </w:pPr>
            <w:r>
              <w:rPr>
                <w:rFonts w:hint="eastAsia" w:ascii="仿宋" w:hAnsi="仿宋" w:eastAsia="仿宋"/>
                <w:sz w:val="24"/>
                <w:lang w:eastAsia="zh-CN"/>
              </w:rPr>
              <w:t>申请材料</w:t>
            </w:r>
          </w:p>
        </w:tc>
        <w:tc>
          <w:tcPr>
            <w:tcW w:w="7083" w:type="dxa"/>
            <w:gridSpan w:val="3"/>
            <w:noWrap w:val="0"/>
            <w:vAlign w:val="center"/>
          </w:tcPr>
          <w:p>
            <w:pPr>
              <w:keepNext w:val="0"/>
              <w:keepLines w:val="0"/>
              <w:pageBreakBefore w:val="0"/>
              <w:widowControl/>
              <w:numPr>
                <w:ilvl w:val="0"/>
                <w:numId w:val="0"/>
              </w:numPr>
              <w:suppressLineNumbers w:val="0"/>
              <w:tabs>
                <w:tab w:val="left" w:pos="2181"/>
              </w:tabs>
              <w:kinsoku/>
              <w:wordWrap/>
              <w:overflowPunct/>
              <w:topLinePunct w:val="0"/>
              <w:autoSpaceDE/>
              <w:autoSpaceDN/>
              <w:bidi w:val="0"/>
              <w:adjustRightInd/>
              <w:snapToGrid/>
              <w:jc w:val="left"/>
              <w:textAlignment w:val="auto"/>
              <w:rPr>
                <w:rFonts w:hint="eastAsia" w:ascii="仿宋" w:hAnsi="仿宋" w:eastAsia="仿宋"/>
                <w:sz w:val="24"/>
                <w:lang w:val="en-US" w:eastAsia="zh-CN"/>
              </w:rPr>
            </w:pPr>
            <w:r>
              <w:rPr>
                <w:rFonts w:hint="eastAsia" w:ascii="仿宋" w:hAnsi="仿宋" w:eastAsia="仿宋"/>
                <w:sz w:val="24"/>
                <w:lang w:val="en-US" w:eastAsia="zh-CN"/>
              </w:rPr>
              <w:t>□申请表、身份证证明及委托书</w:t>
            </w:r>
          </w:p>
          <w:p>
            <w:pPr>
              <w:keepNext w:val="0"/>
              <w:keepLines w:val="0"/>
              <w:pageBreakBefore w:val="0"/>
              <w:widowControl/>
              <w:numPr>
                <w:ilvl w:val="0"/>
                <w:numId w:val="0"/>
              </w:numPr>
              <w:suppressLineNumbers w:val="0"/>
              <w:tabs>
                <w:tab w:val="left" w:pos="2181"/>
              </w:tabs>
              <w:kinsoku/>
              <w:wordWrap/>
              <w:overflowPunct/>
              <w:topLinePunct w:val="0"/>
              <w:autoSpaceDE/>
              <w:autoSpaceDN/>
              <w:bidi w:val="0"/>
              <w:adjustRightInd/>
              <w:snapToGrid/>
              <w:jc w:val="left"/>
              <w:textAlignment w:val="auto"/>
              <w:rPr>
                <w:rFonts w:hint="eastAsia" w:ascii="仿宋" w:hAnsi="仿宋" w:eastAsia="仿宋"/>
                <w:sz w:val="24"/>
                <w:lang w:val="en-US" w:eastAsia="zh-CN"/>
              </w:rPr>
            </w:pPr>
            <w:r>
              <w:rPr>
                <w:rFonts w:hint="eastAsia" w:ascii="仿宋" w:hAnsi="仿宋" w:eastAsia="仿宋"/>
                <w:sz w:val="24"/>
                <w:lang w:val="en-US" w:eastAsia="zh-CN"/>
              </w:rPr>
              <w:t>□土地权属证明文件、红线图</w:t>
            </w:r>
          </w:p>
          <w:p>
            <w:pPr>
              <w:keepNext w:val="0"/>
              <w:keepLines w:val="0"/>
              <w:pageBreakBefore w:val="0"/>
              <w:widowControl/>
              <w:numPr>
                <w:ilvl w:val="0"/>
                <w:numId w:val="0"/>
              </w:numPr>
              <w:suppressLineNumbers w:val="0"/>
              <w:tabs>
                <w:tab w:val="left" w:pos="2181"/>
              </w:tabs>
              <w:kinsoku/>
              <w:wordWrap/>
              <w:overflowPunct/>
              <w:topLinePunct w:val="0"/>
              <w:autoSpaceDE/>
              <w:autoSpaceDN/>
              <w:bidi w:val="0"/>
              <w:adjustRightInd/>
              <w:snapToGrid/>
              <w:jc w:val="left"/>
              <w:textAlignment w:val="auto"/>
              <w:rPr>
                <w:rFonts w:hint="eastAsia" w:ascii="仿宋" w:hAnsi="仿宋" w:eastAsia="仿宋"/>
                <w:sz w:val="24"/>
                <w:lang w:val="en-US" w:eastAsia="zh-CN"/>
              </w:rPr>
            </w:pPr>
            <w:r>
              <w:rPr>
                <w:rFonts w:hint="eastAsia" w:ascii="仿宋" w:hAnsi="仿宋" w:eastAsia="仿宋"/>
                <w:sz w:val="24"/>
                <w:lang w:val="en-US" w:eastAsia="zh-CN"/>
              </w:rPr>
              <w:t>□发改批准、核准或备案手续</w:t>
            </w:r>
          </w:p>
          <w:p>
            <w:pPr>
              <w:keepNext w:val="0"/>
              <w:keepLines w:val="0"/>
              <w:pageBreakBefore w:val="0"/>
              <w:widowControl/>
              <w:numPr>
                <w:ilvl w:val="0"/>
                <w:numId w:val="0"/>
              </w:numPr>
              <w:suppressLineNumbers w:val="0"/>
              <w:tabs>
                <w:tab w:val="left" w:pos="2181"/>
              </w:tabs>
              <w:kinsoku/>
              <w:wordWrap/>
              <w:overflowPunct/>
              <w:topLinePunct w:val="0"/>
              <w:autoSpaceDE/>
              <w:autoSpaceDN/>
              <w:bidi w:val="0"/>
              <w:adjustRightInd/>
              <w:snapToGrid/>
              <w:jc w:val="left"/>
              <w:textAlignment w:val="auto"/>
              <w:rPr>
                <w:rFonts w:hint="eastAsia" w:ascii="仿宋" w:hAnsi="仿宋" w:eastAsia="仿宋"/>
                <w:sz w:val="24"/>
                <w:lang w:val="en-US" w:eastAsia="zh-CN"/>
              </w:rPr>
            </w:pPr>
            <w:r>
              <w:rPr>
                <w:rFonts w:hint="eastAsia" w:ascii="仿宋" w:hAnsi="仿宋" w:eastAsia="仿宋"/>
                <w:sz w:val="24"/>
                <w:lang w:val="en-US" w:eastAsia="zh-CN"/>
              </w:rPr>
              <w:t>□现状照片</w:t>
            </w:r>
          </w:p>
          <w:p>
            <w:pPr>
              <w:keepNext w:val="0"/>
              <w:keepLines w:val="0"/>
              <w:pageBreakBefore w:val="0"/>
              <w:widowControl/>
              <w:numPr>
                <w:ilvl w:val="0"/>
                <w:numId w:val="0"/>
              </w:numPr>
              <w:suppressLineNumbers w:val="0"/>
              <w:tabs>
                <w:tab w:val="left" w:pos="2181"/>
              </w:tabs>
              <w:kinsoku/>
              <w:wordWrap/>
              <w:overflowPunct/>
              <w:topLinePunct w:val="0"/>
              <w:autoSpaceDE/>
              <w:autoSpaceDN/>
              <w:bidi w:val="0"/>
              <w:adjustRightInd/>
              <w:snapToGrid/>
              <w:jc w:val="left"/>
              <w:textAlignment w:val="auto"/>
              <w:rPr>
                <w:rFonts w:hint="eastAsia" w:ascii="仿宋" w:hAnsi="仿宋" w:eastAsia="仿宋"/>
                <w:sz w:val="24"/>
                <w:lang w:val="en-US" w:eastAsia="zh-CN"/>
              </w:rPr>
            </w:pPr>
            <w:r>
              <w:rPr>
                <w:rFonts w:hint="eastAsia" w:ascii="仿宋" w:hAnsi="仿宋" w:eastAsia="仿宋"/>
                <w:sz w:val="24"/>
                <w:lang w:val="en-US" w:eastAsia="zh-CN"/>
              </w:rPr>
              <w:t>□带规划路网的实测地形图（纸质和CAD、PDF电子文档）</w:t>
            </w:r>
          </w:p>
          <w:p>
            <w:pPr>
              <w:keepNext w:val="0"/>
              <w:keepLines w:val="0"/>
              <w:pageBreakBefore w:val="0"/>
              <w:widowControl/>
              <w:numPr>
                <w:ilvl w:val="0"/>
                <w:numId w:val="0"/>
              </w:numPr>
              <w:suppressLineNumbers w:val="0"/>
              <w:tabs>
                <w:tab w:val="left" w:pos="2181"/>
              </w:tabs>
              <w:kinsoku/>
              <w:wordWrap/>
              <w:overflowPunct/>
              <w:topLinePunct w:val="0"/>
              <w:autoSpaceDE/>
              <w:autoSpaceDN/>
              <w:bidi w:val="0"/>
              <w:adjustRightInd/>
              <w:snapToGrid/>
              <w:jc w:val="left"/>
              <w:textAlignment w:val="auto"/>
              <w:rPr>
                <w:rFonts w:hint="eastAsia" w:ascii="仿宋" w:hAnsi="仿宋" w:eastAsia="仿宋"/>
                <w:sz w:val="24"/>
                <w:lang w:val="en-US" w:eastAsia="zh-CN"/>
              </w:rPr>
            </w:pPr>
            <w:r>
              <w:rPr>
                <w:rFonts w:hint="eastAsia" w:ascii="仿宋" w:hAnsi="仿宋" w:eastAsia="仿宋"/>
                <w:sz w:val="24"/>
                <w:lang w:val="en-US" w:eastAsia="zh-CN"/>
              </w:rPr>
              <w:t>□经审图合格的建设方案设计图纸（纸质和CAD、PDF电子文档）</w:t>
            </w:r>
          </w:p>
          <w:p>
            <w:pPr>
              <w:keepNext w:val="0"/>
              <w:keepLines w:val="0"/>
              <w:pageBreakBefore w:val="0"/>
              <w:widowControl/>
              <w:numPr>
                <w:ilvl w:val="0"/>
                <w:numId w:val="0"/>
              </w:numPr>
              <w:suppressLineNumbers w:val="0"/>
              <w:tabs>
                <w:tab w:val="left" w:pos="2181"/>
              </w:tabs>
              <w:kinsoku/>
              <w:wordWrap/>
              <w:overflowPunct/>
              <w:topLinePunct w:val="0"/>
              <w:autoSpaceDE/>
              <w:autoSpaceDN/>
              <w:bidi w:val="0"/>
              <w:adjustRightInd/>
              <w:snapToGrid/>
              <w:jc w:val="left"/>
              <w:textAlignment w:val="auto"/>
              <w:rPr>
                <w:rFonts w:hint="eastAsia" w:ascii="仿宋" w:hAnsi="仿宋" w:eastAsia="仿宋"/>
                <w:sz w:val="24"/>
                <w:lang w:val="en-US" w:eastAsia="zh-CN"/>
              </w:rPr>
            </w:pPr>
            <w:r>
              <w:rPr>
                <w:rFonts w:hint="eastAsia" w:ascii="仿宋" w:hAnsi="仿宋" w:eastAsia="仿宋"/>
                <w:sz w:val="24"/>
                <w:lang w:val="en-US" w:eastAsia="zh-CN"/>
              </w:rPr>
              <w:t>□承诺书</w:t>
            </w:r>
          </w:p>
          <w:p>
            <w:pPr>
              <w:keepNext w:val="0"/>
              <w:keepLines w:val="0"/>
              <w:pageBreakBefore w:val="0"/>
              <w:widowControl/>
              <w:numPr>
                <w:ilvl w:val="0"/>
                <w:numId w:val="0"/>
              </w:numPr>
              <w:suppressLineNumbers w:val="0"/>
              <w:tabs>
                <w:tab w:val="left" w:pos="2181"/>
              </w:tabs>
              <w:kinsoku/>
              <w:wordWrap/>
              <w:overflowPunct/>
              <w:topLinePunct w:val="0"/>
              <w:autoSpaceDE/>
              <w:autoSpaceDN/>
              <w:bidi w:val="0"/>
              <w:adjustRightInd/>
              <w:snapToGrid/>
              <w:jc w:val="left"/>
              <w:textAlignment w:val="auto"/>
              <w:rPr>
                <w:rFonts w:hint="eastAsia" w:ascii="仿宋" w:hAnsi="仿宋" w:eastAsia="仿宋"/>
                <w:sz w:val="24"/>
                <w:lang w:val="en-US" w:eastAsia="zh-CN"/>
              </w:rPr>
            </w:pPr>
            <w:r>
              <w:rPr>
                <w:rFonts w:hint="eastAsia" w:ascii="仿宋" w:hAnsi="仿宋" w:eastAsia="仿宋" w:cstheme="minorBidi"/>
                <w:b w:val="0"/>
                <w:bCs/>
                <w:color w:val="auto"/>
                <w:kern w:val="2"/>
                <w:sz w:val="24"/>
                <w:szCs w:val="24"/>
                <w:lang w:val="en-US" w:eastAsia="zh-CN" w:bidi="ar-SA"/>
              </w:rPr>
              <w:t>注：申请资料需提供纸质文件和电子扫描文件。复印件资料需注明“与原件相符”并盖章确认；证件类资料提交复印件，并提供原件校核；</w:t>
            </w:r>
            <w:r>
              <w:rPr>
                <w:rFonts w:hint="eastAsia" w:ascii="仿宋" w:hAnsi="仿宋" w:eastAsia="仿宋"/>
                <w:sz w:val="24"/>
                <w:lang w:val="en-US" w:eastAsia="zh-CN"/>
              </w:rPr>
              <w:t>在申请规划要求时已提供的资料，且内容没有发生变更的，无需重复提供。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75" w:hRule="atLeast"/>
        </w:trPr>
        <w:tc>
          <w:tcPr>
            <w:tcW w:w="1916" w:type="dxa"/>
            <w:noWrap w:val="0"/>
            <w:vAlign w:val="center"/>
          </w:tcPr>
          <w:p>
            <w:pPr>
              <w:pStyle w:val="11"/>
              <w:keepNext w:val="0"/>
              <w:keepLines w:val="0"/>
              <w:adjustRightInd w:val="0"/>
              <w:snapToGrid w:val="0"/>
              <w:spacing w:before="0" w:line="283" w:lineRule="auto"/>
              <w:jc w:val="center"/>
              <w:outlineLvl w:val="9"/>
              <w:rPr>
                <w:rFonts w:hint="eastAsia" w:ascii="仿宋" w:hAnsi="仿宋" w:eastAsia="仿宋"/>
                <w:bCs/>
                <w:sz w:val="24"/>
                <w:szCs w:val="24"/>
                <w:lang w:eastAsia="zh-CN"/>
              </w:rPr>
            </w:pPr>
            <w:r>
              <w:rPr>
                <w:rFonts w:hint="eastAsia" w:ascii="仿宋" w:hAnsi="仿宋" w:eastAsia="仿宋"/>
                <w:bCs/>
                <w:sz w:val="24"/>
                <w:szCs w:val="24"/>
                <w:lang w:eastAsia="zh-CN"/>
              </w:rPr>
              <w:t>申请人需要说明的其他内容</w:t>
            </w:r>
          </w:p>
        </w:tc>
        <w:tc>
          <w:tcPr>
            <w:tcW w:w="7083" w:type="dxa"/>
            <w:gridSpan w:val="3"/>
            <w:noWrap w:val="0"/>
            <w:vAlign w:val="top"/>
          </w:tcPr>
          <w:p>
            <w:pPr>
              <w:pStyle w:val="11"/>
              <w:rPr>
                <w:rFonts w:hint="eastAsia" w:ascii="仿宋" w:hAnsi="仿宋" w:eastAsia="仿宋"/>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65" w:hRule="atLeast"/>
        </w:trPr>
        <w:tc>
          <w:tcPr>
            <w:tcW w:w="8999" w:type="dxa"/>
            <w:gridSpan w:val="4"/>
            <w:noWrap w:val="0"/>
            <w:vAlign w:val="center"/>
          </w:tcPr>
          <w:p>
            <w:pPr>
              <w:pStyle w:val="4"/>
              <w:ind w:left="0" w:leftChars="0" w:firstLine="0" w:firstLineChars="0"/>
              <w:rPr>
                <w:rFonts w:hint="eastAsia" w:ascii="仿宋" w:hAnsi="仿宋" w:eastAsia="仿宋"/>
                <w:sz w:val="24"/>
                <w:szCs w:val="24"/>
                <w:u w:val="single"/>
                <w:lang w:eastAsia="zh-CN"/>
              </w:rPr>
            </w:pPr>
            <w:r>
              <w:rPr>
                <w:rFonts w:hint="eastAsia" w:ascii="仿宋" w:hAnsi="仿宋" w:eastAsia="仿宋"/>
                <w:sz w:val="24"/>
                <w:szCs w:val="24"/>
                <w:u w:val="single"/>
                <w:lang w:eastAsia="zh-CN"/>
              </w:rPr>
              <w:t>申请人承诺：</w:t>
            </w:r>
          </w:p>
          <w:p>
            <w:pPr>
              <w:pStyle w:val="4"/>
              <w:ind w:firstLine="480"/>
              <w:rPr>
                <w:rFonts w:hint="eastAsia" w:ascii="仿宋" w:hAnsi="仿宋" w:eastAsia="仿宋"/>
                <w:sz w:val="24"/>
                <w:szCs w:val="24"/>
              </w:rPr>
            </w:pPr>
            <w:r>
              <w:rPr>
                <w:rFonts w:hint="eastAsia" w:ascii="仿宋" w:hAnsi="仿宋" w:eastAsia="仿宋"/>
                <w:sz w:val="24"/>
                <w:szCs w:val="24"/>
              </w:rPr>
              <w:t>我单位（本人）已阅知有关备注说明，并承诺对申报资料的真实性及数据的准确性（含电子文件与图纸的一致性）负责，自愿承担虚报、瞒报、造假等不正当手段而产生的一切法律责任。</w:t>
            </w:r>
          </w:p>
          <w:p>
            <w:pPr>
              <w:adjustRightInd w:val="0"/>
              <w:snapToGrid w:val="0"/>
              <w:spacing w:line="319" w:lineRule="auto"/>
              <w:jc w:val="both"/>
              <w:rPr>
                <w:rFonts w:hint="eastAsia" w:ascii="仿宋" w:hAnsi="仿宋" w:eastAsia="仿宋"/>
                <w:bCs/>
                <w:sz w:val="24"/>
              </w:rPr>
            </w:pPr>
            <w:r>
              <w:rPr>
                <w:rFonts w:hint="eastAsia" w:ascii="仿宋" w:hAnsi="仿宋" w:eastAsia="仿宋"/>
                <w:bCs/>
                <w:sz w:val="24"/>
              </w:rPr>
              <w:t>申请单位盖章</w:t>
            </w:r>
            <w:r>
              <w:rPr>
                <w:rFonts w:hint="eastAsia" w:ascii="仿宋" w:hAnsi="仿宋" w:eastAsia="仿宋"/>
                <w:bCs/>
                <w:sz w:val="24"/>
                <w:lang w:eastAsia="zh-CN"/>
              </w:rPr>
              <w:t>（自然人或法人）（盖章）</w:t>
            </w:r>
            <w:r>
              <w:rPr>
                <w:rFonts w:hint="eastAsia" w:ascii="仿宋" w:hAnsi="仿宋" w:eastAsia="仿宋"/>
                <w:bCs/>
                <w:sz w:val="24"/>
                <w:lang w:val="en-US" w:eastAsia="zh-CN"/>
              </w:rPr>
              <w:t xml:space="preserve">                     日期：</w:t>
            </w:r>
          </w:p>
        </w:tc>
      </w:tr>
    </w:tbl>
    <w:p>
      <w:pPr>
        <w:tabs>
          <w:tab w:val="left" w:pos="2932"/>
        </w:tabs>
        <w:bidi w:val="0"/>
        <w:jc w:val="left"/>
        <w:rPr>
          <w:rFonts w:hint="eastAsia" w:ascii="黑体" w:hAnsi="宋体" w:eastAsia="黑体" w:cs="黑体"/>
          <w:b/>
          <w:bCs/>
          <w:color w:val="000000"/>
          <w:kern w:val="0"/>
          <w:sz w:val="31"/>
          <w:szCs w:val="31"/>
          <w:lang w:val="en-US" w:eastAsia="zh-CN" w:bidi="ar"/>
        </w:rPr>
      </w:pPr>
    </w:p>
    <w:p>
      <w:pPr>
        <w:keepNext w:val="0"/>
        <w:keepLines w:val="0"/>
        <w:pageBreakBefore w:val="0"/>
        <w:widowControl/>
        <w:numPr>
          <w:ilvl w:val="0"/>
          <w:numId w:val="0"/>
        </w:numPr>
        <w:suppressLineNumbers w:val="0"/>
        <w:tabs>
          <w:tab w:val="left" w:pos="2181"/>
        </w:tabs>
        <w:kinsoku/>
        <w:wordWrap/>
        <w:overflowPunct/>
        <w:topLinePunct w:val="0"/>
        <w:autoSpaceDE/>
        <w:autoSpaceDN/>
        <w:bidi w:val="0"/>
        <w:adjustRightInd/>
        <w:snapToGrid/>
        <w:ind w:firstLine="0" w:firstLineChars="0"/>
        <w:jc w:val="left"/>
        <w:textAlignment w:val="auto"/>
        <w:rPr>
          <w:rFonts w:hint="default" w:ascii="仿宋_GB2312" w:hAnsi="仿宋_GB2312" w:eastAsia="仿宋_GB2312" w:cs="仿宋_GB2312"/>
          <w:color w:val="000000"/>
          <w:kern w:val="0"/>
          <w:sz w:val="31"/>
          <w:szCs w:val="31"/>
          <w:lang w:val="en-US" w:eastAsia="zh-CN" w:bidi="ar"/>
        </w:rPr>
      </w:pPr>
      <w:r>
        <w:rPr>
          <w:rFonts w:hint="eastAsia" w:ascii="黑体" w:hAnsi="宋体" w:eastAsia="黑体" w:cs="黑体"/>
          <w:b/>
          <w:bCs/>
          <w:color w:val="000000"/>
          <w:kern w:val="0"/>
          <w:sz w:val="31"/>
          <w:szCs w:val="31"/>
          <w:lang w:val="en-US" w:eastAsia="zh-CN" w:bidi="ar"/>
        </w:rPr>
        <w:t>附件4：</w:t>
      </w:r>
    </w:p>
    <w:p>
      <w:pPr>
        <w:spacing w:before="87" w:line="222" w:lineRule="auto"/>
        <w:jc w:val="center"/>
        <w:rPr>
          <w:rFonts w:hint="eastAsia" w:ascii="宋体" w:hAnsi="宋体" w:eastAsia="宋体" w:cs="宋体"/>
          <w:spacing w:val="12"/>
          <w:sz w:val="28"/>
          <w:szCs w:val="28"/>
          <w:lang w:eastAsia="zh-CN"/>
        </w:rPr>
      </w:pPr>
      <w:r>
        <w:rPr>
          <w:rFonts w:ascii="黑体" w:hAnsi="黑体" w:eastAsia="黑体" w:cs="黑体"/>
          <w:b/>
          <w:bCs/>
          <w:spacing w:val="1"/>
          <w:sz w:val="43"/>
          <w:szCs w:val="43"/>
        </w:rPr>
        <w:t>承诺书</w:t>
      </w:r>
    </w:p>
    <w:p>
      <w:pPr>
        <w:keepNext w:val="0"/>
        <w:keepLines w:val="0"/>
        <w:pageBreakBefore w:val="0"/>
        <w:widowControl/>
        <w:kinsoku/>
        <w:wordWrap/>
        <w:overflowPunct w:val="0"/>
        <w:topLinePunct/>
        <w:autoSpaceDE w:val="0"/>
        <w:autoSpaceDN w:val="0"/>
        <w:bidi w:val="0"/>
        <w:adjustRightInd w:val="0"/>
        <w:snapToGrid w:val="0"/>
        <w:spacing w:line="360" w:lineRule="auto"/>
        <w:ind w:left="0" w:right="0" w:firstLine="608" w:firstLineChars="200"/>
        <w:jc w:val="both"/>
        <w:textAlignment w:val="baseline"/>
        <w:rPr>
          <w:rFonts w:ascii="宋体" w:hAnsi="宋体" w:eastAsia="宋体" w:cs="宋体"/>
          <w:spacing w:val="12"/>
          <w:sz w:val="28"/>
          <w:szCs w:val="28"/>
        </w:rPr>
      </w:pPr>
      <w:r>
        <w:rPr>
          <w:rFonts w:ascii="宋体" w:hAnsi="宋体" w:eastAsia="宋体" w:cs="宋体"/>
          <w:spacing w:val="12"/>
          <w:sz w:val="28"/>
          <w:szCs w:val="28"/>
        </w:rPr>
        <w:t>本单位</w:t>
      </w:r>
      <w:r>
        <w:rPr>
          <w:rFonts w:hint="eastAsia" w:ascii="宋体" w:hAnsi="宋体" w:eastAsia="宋体" w:cs="宋体"/>
          <w:spacing w:val="12"/>
          <w:sz w:val="28"/>
          <w:szCs w:val="28"/>
          <w:lang w:eastAsia="zh-CN"/>
        </w:rPr>
        <w:t>位于</w:t>
      </w:r>
      <w:r>
        <w:rPr>
          <w:rFonts w:hint="eastAsia" w:ascii="宋体" w:hAnsi="宋体" w:eastAsia="宋体" w:cs="宋体"/>
          <w:spacing w:val="12"/>
          <w:sz w:val="28"/>
          <w:szCs w:val="28"/>
          <w:u w:val="single"/>
          <w:lang w:val="en-US" w:eastAsia="zh-CN"/>
        </w:rPr>
        <w:t xml:space="preserve">                      </w:t>
      </w:r>
      <w:r>
        <w:rPr>
          <w:rFonts w:hint="eastAsia" w:ascii="宋体" w:hAnsi="宋体" w:eastAsia="宋体" w:cs="宋体"/>
          <w:spacing w:val="12"/>
          <w:sz w:val="28"/>
          <w:szCs w:val="28"/>
          <w:u w:val="none"/>
          <w:lang w:val="en-US" w:eastAsia="zh-CN"/>
        </w:rPr>
        <w:t>增设</w:t>
      </w:r>
      <w:r>
        <w:rPr>
          <w:rFonts w:hint="eastAsia" w:ascii="宋体" w:hAnsi="宋体" w:eastAsia="宋体" w:cs="宋体"/>
          <w:spacing w:val="12"/>
          <w:sz w:val="28"/>
          <w:szCs w:val="28"/>
          <w:lang w:eastAsia="zh-CN"/>
        </w:rPr>
        <w:t>机械式立体</w:t>
      </w:r>
      <w:r>
        <w:rPr>
          <w:rFonts w:hint="eastAsia" w:ascii="宋体" w:hAnsi="宋体" w:eastAsia="宋体" w:cs="宋体"/>
          <w:spacing w:val="12"/>
          <w:sz w:val="28"/>
          <w:szCs w:val="28"/>
          <w:lang w:val="en-US" w:eastAsia="zh-CN"/>
        </w:rPr>
        <w:t>停车设施，按规划要求</w:t>
      </w:r>
      <w:r>
        <w:rPr>
          <w:rFonts w:hint="eastAsia" w:ascii="宋体" w:hAnsi="宋体" w:eastAsia="宋体" w:cs="宋体"/>
          <w:spacing w:val="-4"/>
          <w:sz w:val="28"/>
          <w:szCs w:val="28"/>
          <w:lang w:eastAsia="zh-CN"/>
        </w:rPr>
        <w:t>及有关规范标准设计方案，经审图合格</w:t>
      </w:r>
      <w:r>
        <w:rPr>
          <w:rFonts w:ascii="宋体" w:hAnsi="宋体" w:eastAsia="宋体" w:cs="宋体"/>
          <w:spacing w:val="-4"/>
          <w:sz w:val="28"/>
          <w:szCs w:val="28"/>
        </w:rPr>
        <w:t>，现就办理</w:t>
      </w:r>
      <w:r>
        <w:rPr>
          <w:rFonts w:hint="eastAsia" w:ascii="宋体" w:hAnsi="宋体" w:eastAsia="宋体" w:cs="宋体"/>
          <w:spacing w:val="-4"/>
          <w:sz w:val="28"/>
          <w:szCs w:val="28"/>
          <w:lang w:val="en-US" w:eastAsia="zh-CN"/>
        </w:rPr>
        <w:t>利用自有建设用地增建机械式停车设施的备案</w:t>
      </w:r>
      <w:r>
        <w:rPr>
          <w:rFonts w:ascii="宋体" w:hAnsi="宋体" w:eastAsia="宋体" w:cs="宋体"/>
          <w:spacing w:val="-4"/>
          <w:sz w:val="28"/>
          <w:szCs w:val="28"/>
        </w:rPr>
        <w:t>事宜作出如下承诺</w:t>
      </w:r>
      <w:r>
        <w:rPr>
          <w:rFonts w:ascii="宋体" w:hAnsi="宋体" w:eastAsia="宋体" w:cs="宋体"/>
          <w:spacing w:val="12"/>
          <w:sz w:val="28"/>
          <w:szCs w:val="28"/>
        </w:rPr>
        <w:t>：</w:t>
      </w:r>
    </w:p>
    <w:p>
      <w:pPr>
        <w:keepNext w:val="0"/>
        <w:keepLines w:val="0"/>
        <w:pageBreakBefore w:val="0"/>
        <w:widowControl/>
        <w:kinsoku/>
        <w:wordWrap/>
        <w:overflowPunct w:val="0"/>
        <w:topLinePunct/>
        <w:autoSpaceDE w:val="0"/>
        <w:autoSpaceDN w:val="0"/>
        <w:bidi w:val="0"/>
        <w:adjustRightInd w:val="0"/>
        <w:snapToGrid w:val="0"/>
        <w:spacing w:line="360" w:lineRule="auto"/>
        <w:ind w:left="0" w:right="0" w:firstLine="608" w:firstLineChars="200"/>
        <w:jc w:val="both"/>
        <w:textAlignment w:val="baseline"/>
        <w:rPr>
          <w:rFonts w:ascii="宋体" w:hAnsi="宋体" w:eastAsia="宋体" w:cs="宋体"/>
          <w:spacing w:val="12"/>
          <w:sz w:val="28"/>
          <w:szCs w:val="28"/>
        </w:rPr>
      </w:pPr>
      <w:r>
        <w:rPr>
          <w:rFonts w:ascii="宋体" w:hAnsi="宋体" w:eastAsia="宋体" w:cs="宋体"/>
          <w:spacing w:val="12"/>
          <w:sz w:val="28"/>
          <w:szCs w:val="28"/>
        </w:rPr>
        <w:t>1、本单位保证申请时所提供资料和数据的真实性、准确性</w:t>
      </w:r>
      <w:r>
        <w:rPr>
          <w:rFonts w:hint="eastAsia" w:ascii="宋体" w:hAnsi="宋体" w:eastAsia="宋体" w:cs="宋体"/>
          <w:spacing w:val="12"/>
          <w:sz w:val="28"/>
          <w:szCs w:val="28"/>
          <w:lang w:eastAsia="zh-CN"/>
        </w:rPr>
        <w:t>和</w:t>
      </w:r>
      <w:r>
        <w:rPr>
          <w:rFonts w:ascii="宋体" w:hAnsi="宋体" w:eastAsia="宋体" w:cs="宋体"/>
          <w:spacing w:val="12"/>
          <w:sz w:val="28"/>
          <w:szCs w:val="28"/>
        </w:rPr>
        <w:t>规范性，并符合国家、省、市相关规范和技术标准。</w:t>
      </w:r>
    </w:p>
    <w:p>
      <w:pPr>
        <w:keepNext w:val="0"/>
        <w:keepLines w:val="0"/>
        <w:pageBreakBefore w:val="0"/>
        <w:widowControl/>
        <w:kinsoku/>
        <w:wordWrap/>
        <w:overflowPunct w:val="0"/>
        <w:topLinePunct/>
        <w:autoSpaceDE w:val="0"/>
        <w:autoSpaceDN w:val="0"/>
        <w:bidi w:val="0"/>
        <w:adjustRightInd w:val="0"/>
        <w:snapToGrid w:val="0"/>
        <w:spacing w:line="360" w:lineRule="auto"/>
        <w:ind w:left="0" w:right="0" w:firstLine="608" w:firstLineChars="200"/>
        <w:jc w:val="both"/>
        <w:textAlignment w:val="baseline"/>
        <w:rPr>
          <w:rFonts w:ascii="宋体" w:hAnsi="宋体" w:eastAsia="宋体" w:cs="宋体"/>
          <w:spacing w:val="12"/>
          <w:sz w:val="28"/>
          <w:szCs w:val="28"/>
        </w:rPr>
      </w:pPr>
      <w:r>
        <w:rPr>
          <w:rFonts w:ascii="宋体" w:hAnsi="宋体" w:eastAsia="宋体" w:cs="宋体"/>
          <w:spacing w:val="12"/>
          <w:sz w:val="28"/>
          <w:szCs w:val="28"/>
        </w:rPr>
        <w:t>2、本单位保证提供的电子文件和纸质文件的一致性。</w:t>
      </w:r>
    </w:p>
    <w:p>
      <w:pPr>
        <w:keepNext w:val="0"/>
        <w:keepLines w:val="0"/>
        <w:pageBreakBefore w:val="0"/>
        <w:widowControl/>
        <w:kinsoku/>
        <w:wordWrap/>
        <w:overflowPunct w:val="0"/>
        <w:topLinePunct/>
        <w:autoSpaceDE w:val="0"/>
        <w:autoSpaceDN w:val="0"/>
        <w:bidi w:val="0"/>
        <w:adjustRightInd w:val="0"/>
        <w:snapToGrid w:val="0"/>
        <w:spacing w:line="360" w:lineRule="auto"/>
        <w:ind w:left="0" w:right="0" w:firstLine="608" w:firstLineChars="200"/>
        <w:jc w:val="both"/>
        <w:textAlignment w:val="baseline"/>
        <w:rPr>
          <w:rFonts w:ascii="宋体" w:hAnsi="宋体" w:eastAsia="宋体" w:cs="宋体"/>
          <w:spacing w:val="12"/>
          <w:sz w:val="28"/>
          <w:szCs w:val="28"/>
        </w:rPr>
      </w:pPr>
      <w:r>
        <w:rPr>
          <w:rFonts w:ascii="宋体" w:hAnsi="宋体" w:eastAsia="宋体" w:cs="宋体"/>
          <w:spacing w:val="12"/>
          <w:sz w:val="28"/>
          <w:szCs w:val="28"/>
        </w:rPr>
        <w:t>3、 本单位已明知违反承诺的后果，并愿意承担相应的法律责任。</w:t>
      </w:r>
    </w:p>
    <w:p>
      <w:pPr>
        <w:keepNext w:val="0"/>
        <w:keepLines w:val="0"/>
        <w:pageBreakBefore w:val="0"/>
        <w:widowControl/>
        <w:kinsoku/>
        <w:wordWrap/>
        <w:overflowPunct w:val="0"/>
        <w:topLinePunct/>
        <w:autoSpaceDE w:val="0"/>
        <w:autoSpaceDN w:val="0"/>
        <w:bidi w:val="0"/>
        <w:adjustRightInd w:val="0"/>
        <w:snapToGrid w:val="0"/>
        <w:spacing w:line="360" w:lineRule="auto"/>
        <w:ind w:left="0" w:right="0" w:firstLine="608" w:firstLineChars="200"/>
        <w:jc w:val="both"/>
        <w:textAlignment w:val="baseline"/>
        <w:rPr>
          <w:rFonts w:ascii="宋体" w:hAnsi="宋体" w:eastAsia="宋体" w:cs="宋体"/>
          <w:spacing w:val="12"/>
          <w:sz w:val="28"/>
          <w:szCs w:val="28"/>
        </w:rPr>
      </w:pPr>
      <w:r>
        <w:rPr>
          <w:rFonts w:ascii="宋体" w:hAnsi="宋体" w:eastAsia="宋体" w:cs="宋体"/>
          <w:spacing w:val="12"/>
          <w:sz w:val="28"/>
          <w:szCs w:val="28"/>
        </w:rPr>
        <w:t>本承诺为本单位真实意思的表示，并由本单位承担法律后果。</w:t>
      </w:r>
    </w:p>
    <w:p>
      <w:pPr>
        <w:keepNext w:val="0"/>
        <w:keepLines w:val="0"/>
        <w:pageBreakBefore w:val="0"/>
        <w:widowControl/>
        <w:kinsoku/>
        <w:wordWrap/>
        <w:overflowPunct w:val="0"/>
        <w:topLinePunct/>
        <w:autoSpaceDE w:val="0"/>
        <w:autoSpaceDN w:val="0"/>
        <w:bidi w:val="0"/>
        <w:adjustRightInd w:val="0"/>
        <w:snapToGrid w:val="0"/>
        <w:spacing w:line="360" w:lineRule="auto"/>
        <w:ind w:left="0" w:right="0" w:firstLine="608" w:firstLineChars="200"/>
        <w:jc w:val="both"/>
        <w:textAlignment w:val="baseline"/>
        <w:rPr>
          <w:rFonts w:hint="eastAsia" w:ascii="宋体" w:hAnsi="宋体" w:eastAsia="宋体" w:cs="宋体"/>
          <w:spacing w:val="12"/>
          <w:sz w:val="28"/>
          <w:szCs w:val="28"/>
          <w:lang w:eastAsia="zh-CN"/>
        </w:rPr>
      </w:pPr>
      <w:r>
        <w:rPr>
          <w:rFonts w:ascii="宋体" w:hAnsi="宋体" w:eastAsia="宋体" w:cs="宋体"/>
          <w:spacing w:val="12"/>
          <w:sz w:val="28"/>
          <w:szCs w:val="28"/>
        </w:rPr>
        <w:t>如违反承诺，潮州市</w:t>
      </w:r>
      <w:r>
        <w:rPr>
          <w:rFonts w:hint="eastAsia" w:ascii="宋体" w:hAnsi="宋体" w:eastAsia="宋体" w:cs="宋体"/>
          <w:spacing w:val="12"/>
          <w:sz w:val="28"/>
          <w:szCs w:val="28"/>
          <w:lang w:eastAsia="zh-CN"/>
        </w:rPr>
        <w:t>湘桥区</w:t>
      </w:r>
      <w:r>
        <w:rPr>
          <w:rFonts w:ascii="宋体" w:hAnsi="宋体" w:eastAsia="宋体" w:cs="宋体"/>
          <w:spacing w:val="12"/>
          <w:sz w:val="28"/>
          <w:szCs w:val="28"/>
        </w:rPr>
        <w:t>自然资源局将在规划信用档案中记录本单位不良诚信记录，并在</w:t>
      </w:r>
      <w:r>
        <w:rPr>
          <w:rFonts w:hint="eastAsia" w:ascii="宋体" w:hAnsi="宋体" w:eastAsia="宋体" w:cs="宋体"/>
          <w:spacing w:val="12"/>
          <w:sz w:val="28"/>
          <w:szCs w:val="28"/>
          <w:lang w:eastAsia="zh-CN"/>
        </w:rPr>
        <w:t>湘桥区政府</w:t>
      </w:r>
      <w:r>
        <w:rPr>
          <w:rFonts w:ascii="宋体" w:hAnsi="宋体" w:eastAsia="宋体" w:cs="宋体"/>
          <w:spacing w:val="12"/>
          <w:sz w:val="28"/>
          <w:szCs w:val="28"/>
        </w:rPr>
        <w:t>网站上发布。</w:t>
      </w:r>
    </w:p>
    <w:p>
      <w:pPr>
        <w:keepNext w:val="0"/>
        <w:keepLines w:val="0"/>
        <w:pageBreakBefore w:val="0"/>
        <w:widowControl/>
        <w:kinsoku/>
        <w:wordWrap/>
        <w:overflowPunct w:val="0"/>
        <w:topLinePunct/>
        <w:autoSpaceDE w:val="0"/>
        <w:autoSpaceDN w:val="0"/>
        <w:bidi w:val="0"/>
        <w:adjustRightInd w:val="0"/>
        <w:snapToGrid w:val="0"/>
        <w:spacing w:before="104" w:line="360" w:lineRule="auto"/>
        <w:ind w:left="0" w:right="0" w:firstLine="608" w:firstLineChars="200"/>
        <w:jc w:val="both"/>
        <w:textAlignment w:val="baseline"/>
        <w:rPr>
          <w:rFonts w:hint="eastAsia" w:ascii="宋体" w:hAnsi="宋体" w:eastAsia="宋体" w:cs="宋体"/>
          <w:spacing w:val="12"/>
          <w:sz w:val="28"/>
          <w:szCs w:val="28"/>
          <w:lang w:eastAsia="zh-CN"/>
        </w:rPr>
      </w:pPr>
    </w:p>
    <w:p>
      <w:pPr>
        <w:keepNext w:val="0"/>
        <w:keepLines w:val="0"/>
        <w:pageBreakBefore w:val="0"/>
        <w:widowControl/>
        <w:kinsoku/>
        <w:wordWrap/>
        <w:overflowPunct w:val="0"/>
        <w:topLinePunct/>
        <w:autoSpaceDE w:val="0"/>
        <w:autoSpaceDN w:val="0"/>
        <w:bidi w:val="0"/>
        <w:adjustRightInd w:val="0"/>
        <w:snapToGrid w:val="0"/>
        <w:spacing w:before="104" w:line="360" w:lineRule="auto"/>
        <w:ind w:right="0"/>
        <w:jc w:val="both"/>
        <w:textAlignment w:val="baseline"/>
        <w:rPr>
          <w:rFonts w:ascii="宋体" w:hAnsi="宋体" w:eastAsia="宋体" w:cs="宋体"/>
          <w:spacing w:val="12"/>
          <w:sz w:val="28"/>
          <w:szCs w:val="28"/>
        </w:rPr>
      </w:pPr>
      <w:r>
        <w:rPr>
          <w:rFonts w:hint="eastAsia" w:ascii="宋体" w:hAnsi="宋体" w:eastAsia="宋体" w:cs="宋体"/>
          <w:spacing w:val="12"/>
          <w:sz w:val="28"/>
          <w:szCs w:val="28"/>
          <w:lang w:eastAsia="zh-CN"/>
        </w:rPr>
        <w:t>建设</w:t>
      </w:r>
      <w:r>
        <w:rPr>
          <w:rFonts w:ascii="宋体" w:hAnsi="宋体" w:eastAsia="宋体" w:cs="宋体"/>
          <w:spacing w:val="12"/>
          <w:sz w:val="28"/>
          <w:szCs w:val="28"/>
        </w:rPr>
        <w:t>单位</w:t>
      </w:r>
      <w:r>
        <w:rPr>
          <w:rFonts w:hint="eastAsia" w:ascii="宋体" w:hAnsi="宋体" w:eastAsia="宋体" w:cs="宋体"/>
          <w:spacing w:val="12"/>
          <w:sz w:val="28"/>
          <w:szCs w:val="28"/>
          <w:lang w:eastAsia="zh-CN"/>
        </w:rPr>
        <w:t>（</w:t>
      </w:r>
      <w:r>
        <w:rPr>
          <w:rFonts w:ascii="宋体" w:hAnsi="宋体" w:eastAsia="宋体" w:cs="宋体"/>
          <w:spacing w:val="12"/>
          <w:sz w:val="28"/>
          <w:szCs w:val="28"/>
        </w:rPr>
        <w:t>盖章</w:t>
      </w:r>
      <w:r>
        <w:rPr>
          <w:rFonts w:hint="eastAsia" w:ascii="宋体" w:hAnsi="宋体" w:eastAsia="宋体" w:cs="宋体"/>
          <w:spacing w:val="12"/>
          <w:sz w:val="28"/>
          <w:szCs w:val="28"/>
          <w:lang w:eastAsia="zh-CN"/>
        </w:rPr>
        <w:t>）</w:t>
      </w:r>
      <w:r>
        <w:rPr>
          <w:rFonts w:ascii="宋体" w:hAnsi="宋体" w:eastAsia="宋体" w:cs="宋体"/>
          <w:spacing w:val="12"/>
          <w:sz w:val="28"/>
          <w:szCs w:val="28"/>
        </w:rPr>
        <w:t>：             设计单位</w:t>
      </w:r>
      <w:r>
        <w:rPr>
          <w:rFonts w:hint="eastAsia" w:ascii="宋体" w:hAnsi="宋体" w:eastAsia="宋体" w:cs="宋体"/>
          <w:spacing w:val="12"/>
          <w:sz w:val="28"/>
          <w:szCs w:val="28"/>
          <w:lang w:eastAsia="zh-CN"/>
        </w:rPr>
        <w:t>（</w:t>
      </w:r>
      <w:r>
        <w:rPr>
          <w:rFonts w:ascii="宋体" w:hAnsi="宋体" w:eastAsia="宋体" w:cs="宋体"/>
          <w:spacing w:val="12"/>
          <w:sz w:val="28"/>
          <w:szCs w:val="28"/>
        </w:rPr>
        <w:t>盖章</w:t>
      </w:r>
      <w:r>
        <w:rPr>
          <w:rFonts w:hint="eastAsia" w:ascii="宋体" w:hAnsi="宋体" w:eastAsia="宋体" w:cs="宋体"/>
          <w:spacing w:val="12"/>
          <w:sz w:val="28"/>
          <w:szCs w:val="28"/>
          <w:lang w:eastAsia="zh-CN"/>
        </w:rPr>
        <w:t>）</w:t>
      </w:r>
      <w:r>
        <w:rPr>
          <w:rFonts w:ascii="宋体" w:hAnsi="宋体" w:eastAsia="宋体" w:cs="宋体"/>
          <w:spacing w:val="12"/>
          <w:sz w:val="28"/>
          <w:szCs w:val="28"/>
        </w:rPr>
        <w:t xml:space="preserve">：                  </w:t>
      </w:r>
      <w:r>
        <w:rPr>
          <w:rFonts w:hint="eastAsia" w:ascii="宋体" w:hAnsi="宋体" w:eastAsia="宋体" w:cs="宋体"/>
          <w:spacing w:val="12"/>
          <w:sz w:val="28"/>
          <w:szCs w:val="28"/>
          <w:lang w:val="en-US" w:eastAsia="zh-CN"/>
        </w:rPr>
        <w:t xml:space="preserve"> </w:t>
      </w:r>
    </w:p>
    <w:p>
      <w:pPr>
        <w:keepNext w:val="0"/>
        <w:keepLines w:val="0"/>
        <w:pageBreakBefore w:val="0"/>
        <w:widowControl/>
        <w:kinsoku/>
        <w:wordWrap/>
        <w:overflowPunct w:val="0"/>
        <w:topLinePunct/>
        <w:autoSpaceDE w:val="0"/>
        <w:autoSpaceDN w:val="0"/>
        <w:bidi w:val="0"/>
        <w:adjustRightInd w:val="0"/>
        <w:snapToGrid w:val="0"/>
        <w:spacing w:before="104" w:line="360" w:lineRule="auto"/>
        <w:ind w:right="0"/>
        <w:jc w:val="both"/>
        <w:textAlignment w:val="baseline"/>
        <w:rPr>
          <w:rFonts w:ascii="宋体" w:hAnsi="宋体" w:eastAsia="宋体" w:cs="宋体"/>
          <w:spacing w:val="12"/>
          <w:sz w:val="28"/>
          <w:szCs w:val="28"/>
        </w:rPr>
      </w:pPr>
      <w:r>
        <w:rPr>
          <w:rFonts w:ascii="宋体" w:hAnsi="宋体" w:eastAsia="宋体" w:cs="宋体"/>
          <w:spacing w:val="12"/>
          <w:sz w:val="28"/>
          <w:szCs w:val="28"/>
        </w:rPr>
        <w:t>法定代表人(授权代理人)</w:t>
      </w:r>
      <w:r>
        <w:rPr>
          <w:rFonts w:hint="eastAsia" w:ascii="宋体" w:hAnsi="宋体" w:eastAsia="宋体" w:cs="宋体"/>
          <w:spacing w:val="12"/>
          <w:sz w:val="28"/>
          <w:szCs w:val="28"/>
          <w:lang w:val="en-US" w:eastAsia="zh-CN"/>
        </w:rPr>
        <w:t xml:space="preserve">         </w:t>
      </w:r>
      <w:r>
        <w:rPr>
          <w:rFonts w:ascii="宋体" w:hAnsi="宋体" w:eastAsia="宋体" w:cs="宋体"/>
          <w:spacing w:val="12"/>
          <w:sz w:val="28"/>
          <w:szCs w:val="28"/>
        </w:rPr>
        <w:t>法定代表人(授权代理人)</w:t>
      </w:r>
      <w:r>
        <w:rPr>
          <w:rFonts w:hint="eastAsia" w:ascii="宋体" w:hAnsi="宋体" w:eastAsia="宋体" w:cs="宋体"/>
          <w:spacing w:val="12"/>
          <w:sz w:val="28"/>
          <w:szCs w:val="28"/>
          <w:lang w:eastAsia="zh-CN"/>
        </w:rPr>
        <w:t>（签字）</w:t>
      </w:r>
      <w:r>
        <w:rPr>
          <w:rFonts w:ascii="宋体" w:hAnsi="宋体" w:eastAsia="宋体" w:cs="宋体"/>
          <w:spacing w:val="12"/>
          <w:sz w:val="28"/>
          <w:szCs w:val="28"/>
        </w:rPr>
        <w:t xml:space="preserve">: </w:t>
      </w:r>
      <w:r>
        <w:rPr>
          <w:rFonts w:hint="eastAsia" w:ascii="宋体" w:hAnsi="宋体" w:eastAsia="宋体" w:cs="宋体"/>
          <w:spacing w:val="12"/>
          <w:sz w:val="28"/>
          <w:szCs w:val="28"/>
          <w:lang w:val="en-US" w:eastAsia="zh-CN"/>
        </w:rPr>
        <w:t xml:space="preserve">                     </w:t>
      </w:r>
      <w:r>
        <w:rPr>
          <w:rFonts w:hint="eastAsia" w:ascii="宋体" w:hAnsi="宋体" w:eastAsia="宋体" w:cs="宋体"/>
          <w:spacing w:val="12"/>
          <w:sz w:val="28"/>
          <w:szCs w:val="28"/>
          <w:lang w:eastAsia="zh-CN"/>
        </w:rPr>
        <w:t>（签字）：</w:t>
      </w:r>
      <w:r>
        <w:rPr>
          <w:rFonts w:ascii="宋体" w:hAnsi="宋体" w:eastAsia="宋体" w:cs="宋体"/>
          <w:spacing w:val="12"/>
          <w:sz w:val="28"/>
          <w:szCs w:val="28"/>
        </w:rPr>
        <w:t xml:space="preserve">                 </w:t>
      </w:r>
      <w:r>
        <w:rPr>
          <w:rFonts w:hint="eastAsia" w:ascii="宋体" w:hAnsi="宋体" w:eastAsia="宋体" w:cs="宋体"/>
          <w:spacing w:val="12"/>
          <w:sz w:val="28"/>
          <w:szCs w:val="28"/>
          <w:lang w:val="en-US" w:eastAsia="zh-CN"/>
        </w:rPr>
        <w:t xml:space="preserve"> </w:t>
      </w:r>
      <w:r>
        <w:rPr>
          <w:rFonts w:ascii="宋体" w:hAnsi="宋体" w:eastAsia="宋体" w:cs="宋体"/>
          <w:spacing w:val="12"/>
          <w:sz w:val="28"/>
          <w:szCs w:val="28"/>
        </w:rPr>
        <w:t xml:space="preserve">  </w:t>
      </w:r>
    </w:p>
    <w:p>
      <w:pPr>
        <w:keepNext w:val="0"/>
        <w:keepLines w:val="0"/>
        <w:pageBreakBefore w:val="0"/>
        <w:widowControl/>
        <w:kinsoku/>
        <w:wordWrap/>
        <w:overflowPunct w:val="0"/>
        <w:topLinePunct/>
        <w:autoSpaceDE w:val="0"/>
        <w:autoSpaceDN w:val="0"/>
        <w:bidi w:val="0"/>
        <w:adjustRightInd w:val="0"/>
        <w:snapToGrid w:val="0"/>
        <w:spacing w:before="104" w:line="360" w:lineRule="auto"/>
        <w:ind w:right="0"/>
        <w:jc w:val="both"/>
        <w:textAlignment w:val="baseline"/>
        <w:rPr>
          <w:rFonts w:ascii="宋体" w:hAnsi="宋体" w:eastAsia="宋体" w:cs="宋体"/>
          <w:spacing w:val="12"/>
          <w:sz w:val="28"/>
          <w:szCs w:val="28"/>
        </w:rPr>
      </w:pPr>
      <w:r>
        <w:rPr>
          <w:rFonts w:ascii="宋体" w:hAnsi="宋体" w:eastAsia="宋体" w:cs="宋体"/>
          <w:spacing w:val="12"/>
          <w:sz w:val="28"/>
          <w:szCs w:val="28"/>
        </w:rPr>
        <w:t>日期：   年    月    日</w:t>
      </w:r>
      <w:r>
        <w:rPr>
          <w:rFonts w:hint="eastAsia" w:ascii="宋体" w:hAnsi="宋体" w:eastAsia="宋体" w:cs="宋体"/>
          <w:spacing w:val="12"/>
          <w:sz w:val="28"/>
          <w:szCs w:val="28"/>
          <w:lang w:val="en-US" w:eastAsia="zh-CN"/>
        </w:rPr>
        <w:t xml:space="preserve">        </w:t>
      </w:r>
      <w:r>
        <w:rPr>
          <w:rFonts w:ascii="宋体" w:hAnsi="宋体" w:eastAsia="宋体" w:cs="宋体"/>
          <w:spacing w:val="12"/>
          <w:sz w:val="28"/>
          <w:szCs w:val="28"/>
        </w:rPr>
        <w:t>日期：   年    月    日</w:t>
      </w:r>
    </w:p>
    <w:p>
      <w:pPr>
        <w:tabs>
          <w:tab w:val="left" w:pos="2932"/>
        </w:tabs>
        <w:bidi w:val="0"/>
        <w:jc w:val="both"/>
        <w:rPr>
          <w:rFonts w:ascii="宋体" w:hAnsi="宋体" w:eastAsia="宋体" w:cs="宋体"/>
          <w:spacing w:val="12"/>
          <w:sz w:val="28"/>
          <w:szCs w:val="28"/>
        </w:rPr>
      </w:pPr>
      <w:r>
        <w:rPr>
          <w:rFonts w:ascii="宋体" w:hAnsi="宋体" w:eastAsia="宋体" w:cs="宋体"/>
          <w:spacing w:val="12"/>
          <w:sz w:val="28"/>
          <w:szCs w:val="28"/>
        </w:rPr>
        <w:t>本承诺书一式三份，由潮州市</w:t>
      </w:r>
      <w:r>
        <w:rPr>
          <w:rFonts w:hint="eastAsia" w:ascii="宋体" w:hAnsi="宋体" w:eastAsia="宋体" w:cs="宋体"/>
          <w:spacing w:val="12"/>
          <w:sz w:val="28"/>
          <w:szCs w:val="28"/>
          <w:lang w:eastAsia="zh-CN"/>
        </w:rPr>
        <w:t>湘桥区</w:t>
      </w:r>
      <w:r>
        <w:rPr>
          <w:rFonts w:ascii="宋体" w:hAnsi="宋体" w:eastAsia="宋体" w:cs="宋体"/>
          <w:spacing w:val="12"/>
          <w:sz w:val="28"/>
          <w:szCs w:val="28"/>
        </w:rPr>
        <w:t>自然资源局、建设单位、设计单位各执一份</w:t>
      </w:r>
    </w:p>
    <w:p>
      <w:pPr>
        <w:tabs>
          <w:tab w:val="left" w:pos="2932"/>
        </w:tabs>
        <w:bidi w:val="0"/>
        <w:jc w:val="both"/>
        <w:rPr>
          <w:rFonts w:ascii="宋体" w:hAnsi="宋体" w:eastAsia="宋体" w:cs="宋体"/>
          <w:spacing w:val="12"/>
          <w:sz w:val="28"/>
          <w:szCs w:val="28"/>
        </w:rPr>
      </w:pPr>
    </w:p>
    <w:p>
      <w:pPr>
        <w:keepNext w:val="0"/>
        <w:keepLines w:val="0"/>
        <w:pageBreakBefore w:val="0"/>
        <w:widowControl/>
        <w:numPr>
          <w:ilvl w:val="0"/>
          <w:numId w:val="0"/>
        </w:numPr>
        <w:suppressLineNumbers w:val="0"/>
        <w:tabs>
          <w:tab w:val="left" w:pos="2181"/>
        </w:tabs>
        <w:kinsoku/>
        <w:wordWrap/>
        <w:overflowPunct/>
        <w:topLinePunct w:val="0"/>
        <w:autoSpaceDE/>
        <w:autoSpaceDN/>
        <w:bidi w:val="0"/>
        <w:adjustRightInd/>
        <w:snapToGrid/>
        <w:ind w:firstLine="0" w:firstLineChars="0"/>
        <w:jc w:val="left"/>
        <w:textAlignment w:val="auto"/>
        <w:rPr>
          <w:rFonts w:hint="eastAsia" w:ascii="黑体" w:hAnsi="宋体" w:eastAsia="黑体" w:cs="黑体"/>
          <w:b/>
          <w:bCs/>
          <w:color w:val="000000"/>
          <w:kern w:val="0"/>
          <w:sz w:val="31"/>
          <w:szCs w:val="31"/>
          <w:lang w:val="en-US" w:eastAsia="zh-CN" w:bidi="ar"/>
        </w:rPr>
      </w:pPr>
      <w:r>
        <w:rPr>
          <w:rFonts w:hint="eastAsia" w:ascii="黑体" w:hAnsi="宋体" w:eastAsia="黑体" w:cs="黑体"/>
          <w:b/>
          <w:bCs/>
          <w:color w:val="000000"/>
          <w:kern w:val="0"/>
          <w:sz w:val="31"/>
          <w:szCs w:val="31"/>
          <w:lang w:val="en-US" w:eastAsia="zh-CN" w:bidi="ar"/>
        </w:rPr>
        <w:t>附件5：</w:t>
      </w:r>
    </w:p>
    <w:p>
      <w:pPr>
        <w:keepNext w:val="0"/>
        <w:keepLines w:val="0"/>
        <w:pageBreakBefore w:val="0"/>
        <w:tabs>
          <w:tab w:val="left" w:pos="2932"/>
        </w:tabs>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color w:val="000000"/>
          <w:kern w:val="0"/>
          <w:sz w:val="36"/>
          <w:szCs w:val="36"/>
          <w:lang w:val="en-US" w:eastAsia="zh-CN" w:bidi="ar"/>
        </w:rPr>
      </w:pPr>
      <w:r>
        <w:rPr>
          <w:rFonts w:hint="eastAsia" w:asciiTheme="majorEastAsia" w:hAnsiTheme="majorEastAsia" w:eastAsiaTheme="majorEastAsia" w:cstheme="majorEastAsia"/>
          <w:b/>
          <w:bCs/>
          <w:color w:val="000000"/>
          <w:kern w:val="0"/>
          <w:sz w:val="36"/>
          <w:szCs w:val="36"/>
          <w:lang w:val="en-US" w:eastAsia="zh-CN" w:bidi="ar"/>
        </w:rPr>
        <w:t>关于增建停车设施的规划备案回执</w:t>
      </w:r>
    </w:p>
    <w:p>
      <w:pPr>
        <w:keepNext w:val="0"/>
        <w:keepLines w:val="0"/>
        <w:pageBreakBefore w:val="0"/>
        <w:tabs>
          <w:tab w:val="left" w:pos="2932"/>
        </w:tabs>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b/>
          <w:bCs/>
          <w:color w:val="000000"/>
          <w:kern w:val="0"/>
          <w:sz w:val="31"/>
          <w:szCs w:val="31"/>
          <w:lang w:val="en-US" w:eastAsia="zh-CN" w:bidi="ar"/>
        </w:rPr>
      </w:pPr>
    </w:p>
    <w:p>
      <w:pPr>
        <w:keepNext w:val="0"/>
        <w:keepLines w:val="0"/>
        <w:pageBreakBefore w:val="0"/>
        <w:tabs>
          <w:tab w:val="left" w:pos="2932"/>
        </w:tabs>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color w:val="000000"/>
          <w:kern w:val="0"/>
          <w:sz w:val="32"/>
          <w:szCs w:val="32"/>
          <w:u w:val="single"/>
          <w:lang w:val="en-US" w:eastAsia="zh-CN" w:bidi="ar"/>
        </w:rPr>
      </w:pPr>
      <w:r>
        <w:rPr>
          <w:rFonts w:hint="eastAsia" w:ascii="仿宋_GB2312" w:hAnsi="仿宋_GB2312" w:eastAsia="仿宋_GB2312" w:cs="仿宋_GB2312"/>
          <w:b w:val="0"/>
          <w:bCs w:val="0"/>
          <w:color w:val="000000"/>
          <w:kern w:val="0"/>
          <w:sz w:val="32"/>
          <w:szCs w:val="32"/>
          <w:u w:val="single"/>
          <w:lang w:val="en-US" w:eastAsia="zh-CN" w:bidi="ar"/>
        </w:rPr>
        <w:t xml:space="preserve">                </w:t>
      </w:r>
      <w:r>
        <w:rPr>
          <w:rFonts w:hint="eastAsia" w:ascii="仿宋_GB2312" w:hAnsi="仿宋_GB2312" w:eastAsia="仿宋_GB2312" w:cs="仿宋_GB2312"/>
          <w:b w:val="0"/>
          <w:bCs w:val="0"/>
          <w:color w:val="000000"/>
          <w:kern w:val="0"/>
          <w:sz w:val="32"/>
          <w:szCs w:val="32"/>
          <w:u w:val="none"/>
          <w:lang w:val="en-US" w:eastAsia="zh-CN" w:bidi="ar"/>
        </w:rPr>
        <w:t>：</w:t>
      </w:r>
    </w:p>
    <w:p>
      <w:pPr>
        <w:keepNext w:val="0"/>
        <w:keepLines w:val="0"/>
        <w:pageBreakBefore w:val="0"/>
        <w:tabs>
          <w:tab w:val="left" w:pos="2932"/>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color w:val="000000"/>
          <w:kern w:val="0"/>
          <w:sz w:val="28"/>
          <w:szCs w:val="28"/>
          <w:u w:val="none"/>
          <w:lang w:val="en-US" w:eastAsia="zh-CN" w:bidi="ar"/>
        </w:rPr>
      </w:pPr>
      <w:r>
        <w:rPr>
          <w:rFonts w:hint="eastAsia" w:asciiTheme="minorEastAsia" w:hAnsiTheme="minorEastAsia" w:eastAsiaTheme="minorEastAsia" w:cstheme="minorEastAsia"/>
          <w:b w:val="0"/>
          <w:bCs w:val="0"/>
          <w:color w:val="000000"/>
          <w:kern w:val="0"/>
          <w:sz w:val="28"/>
          <w:szCs w:val="28"/>
          <w:u w:val="none"/>
          <w:lang w:val="en-US" w:eastAsia="zh-CN" w:bidi="ar"/>
        </w:rPr>
        <w:t>你单位送来（地址）增建机械式立体停车设施设计方案（总平面图号）收悉。根据</w:t>
      </w:r>
      <w:r>
        <w:rPr>
          <w:rFonts w:hint="eastAsia" w:asciiTheme="minorEastAsia" w:hAnsiTheme="minorEastAsia" w:eastAsiaTheme="minorEastAsia" w:cstheme="minorEastAsia"/>
          <w:color w:val="000000"/>
          <w:kern w:val="0"/>
          <w:sz w:val="28"/>
          <w:szCs w:val="28"/>
          <w:lang w:val="en-US" w:eastAsia="zh-CN" w:bidi="ar"/>
        </w:rPr>
        <w:t>《广东省自然资源厅关于继续深化若干规划用地改革事项的通知》（粤自然资函[2020]552号）和《潮州市古城区周边停车场设置三年行动方案（2022-2024年）》（潮自然资通[2022]4号）的要求，</w:t>
      </w:r>
      <w:r>
        <w:rPr>
          <w:rFonts w:hint="eastAsia" w:asciiTheme="minorEastAsia" w:hAnsiTheme="minorEastAsia" w:eastAsiaTheme="minorEastAsia" w:cstheme="minorEastAsia"/>
          <w:b w:val="0"/>
          <w:bCs w:val="0"/>
          <w:color w:val="000000"/>
          <w:kern w:val="0"/>
          <w:sz w:val="28"/>
          <w:szCs w:val="28"/>
          <w:u w:val="none"/>
          <w:lang w:val="en-US" w:eastAsia="zh-CN" w:bidi="ar"/>
        </w:rPr>
        <w:t>经审核,申请备案资料齐全,同意备案。</w:t>
      </w:r>
    </w:p>
    <w:p>
      <w:pPr>
        <w:keepNext w:val="0"/>
        <w:keepLines w:val="0"/>
        <w:pageBreakBefore w:val="0"/>
        <w:tabs>
          <w:tab w:val="left" w:pos="2932"/>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color w:val="000000"/>
          <w:kern w:val="0"/>
          <w:sz w:val="28"/>
          <w:szCs w:val="28"/>
          <w:u w:val="none"/>
          <w:lang w:val="en-US" w:eastAsia="zh-CN" w:bidi="ar"/>
        </w:rPr>
      </w:pPr>
    </w:p>
    <w:p>
      <w:pPr>
        <w:keepNext w:val="0"/>
        <w:keepLines w:val="0"/>
        <w:pageBreakBefore w:val="0"/>
        <w:tabs>
          <w:tab w:val="left" w:pos="2932"/>
        </w:tabs>
        <w:kinsoku/>
        <w:wordWrap/>
        <w:overflowPunct/>
        <w:topLinePunct w:val="0"/>
        <w:autoSpaceDE/>
        <w:autoSpaceDN/>
        <w:bidi w:val="0"/>
        <w:adjustRightInd/>
        <w:snapToGrid/>
        <w:ind w:firstLine="560" w:firstLineChars="200"/>
        <w:jc w:val="right"/>
        <w:textAlignment w:val="auto"/>
        <w:rPr>
          <w:rFonts w:hint="eastAsia" w:asciiTheme="minorEastAsia" w:hAnsiTheme="minorEastAsia" w:eastAsiaTheme="minorEastAsia" w:cstheme="minorEastAsia"/>
          <w:b w:val="0"/>
          <w:bCs w:val="0"/>
          <w:color w:val="000000"/>
          <w:kern w:val="0"/>
          <w:sz w:val="28"/>
          <w:szCs w:val="28"/>
          <w:u w:val="none"/>
          <w:lang w:val="en-US" w:eastAsia="zh-CN" w:bidi="ar"/>
        </w:rPr>
      </w:pPr>
      <w:r>
        <w:rPr>
          <w:rFonts w:hint="eastAsia" w:asciiTheme="minorEastAsia" w:hAnsiTheme="minorEastAsia" w:eastAsiaTheme="minorEastAsia" w:cstheme="minorEastAsia"/>
          <w:b w:val="0"/>
          <w:bCs w:val="0"/>
          <w:color w:val="000000"/>
          <w:kern w:val="0"/>
          <w:sz w:val="28"/>
          <w:szCs w:val="28"/>
          <w:u w:val="none"/>
          <w:lang w:val="en-US" w:eastAsia="zh-CN" w:bidi="ar"/>
        </w:rPr>
        <w:t>区自然资源局</w:t>
      </w:r>
    </w:p>
    <w:p>
      <w:pPr>
        <w:keepNext w:val="0"/>
        <w:keepLines w:val="0"/>
        <w:pageBreakBefore w:val="0"/>
        <w:tabs>
          <w:tab w:val="left" w:pos="2932"/>
        </w:tabs>
        <w:kinsoku/>
        <w:wordWrap/>
        <w:overflowPunct/>
        <w:topLinePunct w:val="0"/>
        <w:autoSpaceDE/>
        <w:autoSpaceDN/>
        <w:bidi w:val="0"/>
        <w:adjustRightInd/>
        <w:snapToGrid/>
        <w:ind w:firstLine="1120" w:firstLineChars="400"/>
        <w:jc w:val="center"/>
        <w:textAlignment w:val="auto"/>
        <w:rPr>
          <w:rFonts w:hint="eastAsia" w:asciiTheme="minorEastAsia" w:hAnsiTheme="minorEastAsia" w:eastAsiaTheme="minorEastAsia" w:cstheme="minorEastAsia"/>
          <w:b w:val="0"/>
          <w:bCs w:val="0"/>
          <w:color w:val="000000"/>
          <w:kern w:val="0"/>
          <w:sz w:val="28"/>
          <w:szCs w:val="28"/>
          <w:u w:val="none"/>
          <w:lang w:val="en-US" w:eastAsia="zh-CN" w:bidi="ar"/>
        </w:rPr>
      </w:pPr>
      <w:r>
        <w:rPr>
          <w:rFonts w:hint="eastAsia" w:asciiTheme="minorEastAsia" w:hAnsiTheme="minorEastAsia" w:eastAsiaTheme="minorEastAsia" w:cstheme="minorEastAsia"/>
          <w:b w:val="0"/>
          <w:bCs w:val="0"/>
          <w:color w:val="000000"/>
          <w:kern w:val="0"/>
          <w:sz w:val="28"/>
          <w:szCs w:val="28"/>
          <w:u w:val="none"/>
          <w:lang w:val="en-US" w:eastAsia="zh-CN" w:bidi="ar"/>
        </w:rPr>
        <w:t xml:space="preserve">                                 日期</w:t>
      </w:r>
    </w:p>
    <w:p>
      <w:pPr>
        <w:keepNext w:val="0"/>
        <w:keepLines w:val="0"/>
        <w:pageBreakBefore w:val="0"/>
        <w:tabs>
          <w:tab w:val="left" w:pos="2932"/>
        </w:tabs>
        <w:kinsoku/>
        <w:wordWrap/>
        <w:overflowPunct/>
        <w:topLinePunct w:val="0"/>
        <w:autoSpaceDE/>
        <w:autoSpaceDN/>
        <w:bidi w:val="0"/>
        <w:adjustRightInd/>
        <w:snapToGrid/>
        <w:ind w:firstLine="1120" w:firstLineChars="400"/>
        <w:jc w:val="center"/>
        <w:textAlignment w:val="auto"/>
        <w:rPr>
          <w:rFonts w:hint="eastAsia" w:asciiTheme="minorEastAsia" w:hAnsiTheme="minorEastAsia" w:eastAsiaTheme="minorEastAsia" w:cstheme="minorEastAsia"/>
          <w:b w:val="0"/>
          <w:bCs w:val="0"/>
          <w:color w:val="000000"/>
          <w:kern w:val="0"/>
          <w:sz w:val="28"/>
          <w:szCs w:val="28"/>
          <w:u w:val="none"/>
          <w:lang w:val="en-US" w:eastAsia="zh-CN" w:bidi="ar"/>
        </w:rPr>
      </w:pPr>
    </w:p>
    <w:p>
      <w:pPr>
        <w:keepNext w:val="0"/>
        <w:keepLines w:val="0"/>
        <w:pageBreakBefore w:val="0"/>
        <w:tabs>
          <w:tab w:val="left" w:pos="2932"/>
        </w:tabs>
        <w:kinsoku/>
        <w:wordWrap/>
        <w:overflowPunct/>
        <w:topLinePunct w:val="0"/>
        <w:autoSpaceDE/>
        <w:autoSpaceDN/>
        <w:bidi w:val="0"/>
        <w:adjustRightInd/>
        <w:snapToGrid/>
        <w:ind w:firstLine="1120" w:firstLineChars="400"/>
        <w:jc w:val="center"/>
        <w:textAlignment w:val="auto"/>
        <w:rPr>
          <w:rFonts w:hint="eastAsia" w:asciiTheme="minorEastAsia" w:hAnsiTheme="minorEastAsia" w:eastAsiaTheme="minorEastAsia" w:cstheme="minorEastAsia"/>
          <w:b w:val="0"/>
          <w:bCs w:val="0"/>
          <w:color w:val="000000"/>
          <w:kern w:val="0"/>
          <w:sz w:val="28"/>
          <w:szCs w:val="28"/>
          <w:u w:val="none"/>
          <w:lang w:val="en-US" w:eastAsia="zh-CN" w:bidi="ar"/>
        </w:rPr>
      </w:pPr>
    </w:p>
    <w:p>
      <w:pPr>
        <w:keepNext w:val="0"/>
        <w:keepLines w:val="0"/>
        <w:pageBreakBefore w:val="0"/>
        <w:tabs>
          <w:tab w:val="left" w:pos="2932"/>
        </w:tabs>
        <w:kinsoku/>
        <w:wordWrap/>
        <w:overflowPunct/>
        <w:topLinePunct w:val="0"/>
        <w:autoSpaceDE/>
        <w:autoSpaceDN/>
        <w:bidi w:val="0"/>
        <w:adjustRightInd/>
        <w:snapToGrid/>
        <w:ind w:firstLine="1120" w:firstLineChars="400"/>
        <w:jc w:val="center"/>
        <w:textAlignment w:val="auto"/>
        <w:rPr>
          <w:rFonts w:hint="eastAsia" w:asciiTheme="minorEastAsia" w:hAnsiTheme="minorEastAsia" w:eastAsiaTheme="minorEastAsia" w:cstheme="minorEastAsia"/>
          <w:b w:val="0"/>
          <w:bCs w:val="0"/>
          <w:color w:val="000000"/>
          <w:kern w:val="0"/>
          <w:sz w:val="28"/>
          <w:szCs w:val="28"/>
          <w:u w:val="none"/>
          <w:lang w:val="en-US" w:eastAsia="zh-CN" w:bidi="ar"/>
        </w:rPr>
      </w:pPr>
      <w:bookmarkStart w:id="0" w:name="_GoBack"/>
      <w:bookmarkEnd w:id="0"/>
    </w:p>
    <w:p>
      <w:pPr>
        <w:keepNext w:val="0"/>
        <w:keepLines w:val="0"/>
        <w:pageBreakBefore w:val="0"/>
        <w:tabs>
          <w:tab w:val="left" w:pos="2932"/>
        </w:tabs>
        <w:kinsoku/>
        <w:wordWrap/>
        <w:overflowPunct/>
        <w:topLinePunct w:val="0"/>
        <w:autoSpaceDE/>
        <w:autoSpaceDN/>
        <w:bidi w:val="0"/>
        <w:adjustRightInd/>
        <w:snapToGrid/>
        <w:ind w:firstLine="1120" w:firstLineChars="400"/>
        <w:jc w:val="center"/>
        <w:textAlignment w:val="auto"/>
        <w:rPr>
          <w:rFonts w:hint="eastAsia" w:asciiTheme="minorEastAsia" w:hAnsiTheme="minorEastAsia" w:eastAsiaTheme="minorEastAsia" w:cstheme="minorEastAsia"/>
          <w:b w:val="0"/>
          <w:bCs w:val="0"/>
          <w:color w:val="000000"/>
          <w:kern w:val="0"/>
          <w:sz w:val="28"/>
          <w:szCs w:val="28"/>
          <w:u w:val="none"/>
          <w:lang w:val="en-US" w:eastAsia="zh-CN" w:bidi="ar"/>
        </w:rPr>
      </w:pPr>
    </w:p>
    <w:p>
      <w:pPr>
        <w:keepNext w:val="0"/>
        <w:keepLines w:val="0"/>
        <w:pageBreakBefore w:val="0"/>
        <w:tabs>
          <w:tab w:val="left" w:pos="2932"/>
        </w:tabs>
        <w:kinsoku/>
        <w:wordWrap/>
        <w:overflowPunct/>
        <w:topLinePunct w:val="0"/>
        <w:autoSpaceDE/>
        <w:autoSpaceDN/>
        <w:bidi w:val="0"/>
        <w:adjustRightInd/>
        <w:snapToGrid/>
        <w:ind w:firstLine="1120" w:firstLineChars="400"/>
        <w:jc w:val="center"/>
        <w:textAlignment w:val="auto"/>
        <w:rPr>
          <w:rFonts w:hint="eastAsia" w:asciiTheme="minorEastAsia" w:hAnsiTheme="minorEastAsia" w:eastAsiaTheme="minorEastAsia" w:cstheme="minorEastAsia"/>
          <w:b w:val="0"/>
          <w:bCs w:val="0"/>
          <w:color w:val="000000"/>
          <w:kern w:val="0"/>
          <w:sz w:val="28"/>
          <w:szCs w:val="28"/>
          <w:u w:val="none"/>
          <w:lang w:val="en-US" w:eastAsia="zh-CN" w:bidi="ar"/>
        </w:rPr>
      </w:pPr>
    </w:p>
    <w:p>
      <w:pPr>
        <w:keepNext w:val="0"/>
        <w:keepLines w:val="0"/>
        <w:pageBreakBefore w:val="0"/>
        <w:tabs>
          <w:tab w:val="left" w:pos="2932"/>
        </w:tabs>
        <w:kinsoku/>
        <w:wordWrap/>
        <w:overflowPunct/>
        <w:topLinePunct w:val="0"/>
        <w:autoSpaceDE/>
        <w:autoSpaceDN/>
        <w:bidi w:val="0"/>
        <w:adjustRightInd/>
        <w:snapToGrid/>
        <w:ind w:firstLine="1120" w:firstLineChars="400"/>
        <w:jc w:val="center"/>
        <w:textAlignment w:val="auto"/>
        <w:rPr>
          <w:rFonts w:hint="eastAsia" w:asciiTheme="minorEastAsia" w:hAnsiTheme="minorEastAsia" w:eastAsiaTheme="minorEastAsia" w:cstheme="minorEastAsia"/>
          <w:b w:val="0"/>
          <w:bCs w:val="0"/>
          <w:color w:val="000000"/>
          <w:kern w:val="0"/>
          <w:sz w:val="28"/>
          <w:szCs w:val="28"/>
          <w:u w:val="none"/>
          <w:lang w:val="en-US" w:eastAsia="zh-CN" w:bidi="ar"/>
        </w:rPr>
      </w:pPr>
    </w:p>
    <w:p>
      <w:pPr>
        <w:keepNext w:val="0"/>
        <w:keepLines w:val="0"/>
        <w:pageBreakBefore w:val="0"/>
        <w:tabs>
          <w:tab w:val="left" w:pos="2932"/>
        </w:tabs>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b w:val="0"/>
          <w:bCs w:val="0"/>
          <w:color w:val="000000"/>
          <w:kern w:val="0"/>
          <w:sz w:val="28"/>
          <w:szCs w:val="28"/>
          <w:u w:val="none"/>
          <w:lang w:val="en-US" w:eastAsia="zh-CN" w:bidi="ar"/>
        </w:rPr>
      </w:pPr>
    </w:p>
    <w:p>
      <w:pPr>
        <w:keepNext w:val="0"/>
        <w:keepLines w:val="0"/>
        <w:pageBreakBefore w:val="0"/>
        <w:tabs>
          <w:tab w:val="left" w:pos="2932"/>
        </w:tabs>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b w:val="0"/>
          <w:bCs w:val="0"/>
          <w:color w:val="000000"/>
          <w:kern w:val="0"/>
          <w:sz w:val="28"/>
          <w:szCs w:val="28"/>
          <w:u w:val="none"/>
          <w:lang w:val="en-US" w:eastAsia="zh-CN" w:bidi="ar"/>
        </w:rPr>
      </w:pPr>
    </w:p>
    <w:p>
      <w:pPr>
        <w:keepNext w:val="0"/>
        <w:keepLines w:val="0"/>
        <w:pageBreakBefore w:val="0"/>
        <w:tabs>
          <w:tab w:val="left" w:pos="2932"/>
        </w:tabs>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b w:val="0"/>
          <w:bCs w:val="0"/>
          <w:color w:val="000000"/>
          <w:kern w:val="0"/>
          <w:sz w:val="28"/>
          <w:szCs w:val="28"/>
          <w:u w:val="none"/>
          <w:lang w:val="en-US" w:eastAsia="zh-CN" w:bidi="ar"/>
        </w:rPr>
      </w:pPr>
      <w:r>
        <w:rPr>
          <w:rFonts w:hint="eastAsia" w:asciiTheme="minorEastAsia" w:hAnsiTheme="minorEastAsia" w:eastAsiaTheme="minorEastAsia" w:cstheme="minorEastAsia"/>
          <w:b w:val="0"/>
          <w:bCs w:val="0"/>
          <w:color w:val="000000"/>
          <w:kern w:val="0"/>
          <w:sz w:val="28"/>
          <w:szCs w:val="28"/>
          <w:u w:val="none"/>
          <w:lang w:val="en-US" w:eastAsia="zh-CN" w:bidi="ar"/>
        </w:rPr>
        <w:t>抄送：区住建局、区市监局、</w:t>
      </w:r>
      <w:r>
        <w:rPr>
          <w:rFonts w:hint="eastAsia" w:asciiTheme="minorEastAsia" w:hAnsiTheme="minorEastAsia" w:cstheme="minorEastAsia"/>
          <w:b w:val="0"/>
          <w:bCs w:val="0"/>
          <w:color w:val="000000"/>
          <w:kern w:val="0"/>
          <w:sz w:val="28"/>
          <w:szCs w:val="28"/>
          <w:u w:val="none"/>
          <w:lang w:val="en-US" w:eastAsia="zh-CN" w:bidi="ar"/>
        </w:rPr>
        <w:t>区城综局、</w:t>
      </w:r>
      <w:r>
        <w:rPr>
          <w:rFonts w:hint="eastAsia" w:asciiTheme="minorEastAsia" w:hAnsiTheme="minorEastAsia" w:eastAsiaTheme="minorEastAsia" w:cstheme="minorEastAsia"/>
          <w:b w:val="0"/>
          <w:bCs w:val="0"/>
          <w:color w:val="000000"/>
          <w:kern w:val="0"/>
          <w:sz w:val="28"/>
          <w:szCs w:val="28"/>
          <w:u w:val="none"/>
          <w:lang w:val="en-US" w:eastAsia="zh-CN" w:bidi="ar"/>
        </w:rPr>
        <w:t>属地镇街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FDB33"/>
    <w:multiLevelType w:val="singleLevel"/>
    <w:tmpl w:val="EE7FDB3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NWMwYzNiMjlkMmQxMzcwNDg1NjEzMWIyYmE0ZDgifQ=="/>
  </w:docVars>
  <w:rsids>
    <w:rsidRoot w:val="4AF21A3E"/>
    <w:rsid w:val="000A395C"/>
    <w:rsid w:val="00240A75"/>
    <w:rsid w:val="004F3CB2"/>
    <w:rsid w:val="00621C19"/>
    <w:rsid w:val="00772BE9"/>
    <w:rsid w:val="00DD0854"/>
    <w:rsid w:val="010D66B0"/>
    <w:rsid w:val="014E4A79"/>
    <w:rsid w:val="01E239DA"/>
    <w:rsid w:val="021F4452"/>
    <w:rsid w:val="0281160C"/>
    <w:rsid w:val="02931FE6"/>
    <w:rsid w:val="029E0581"/>
    <w:rsid w:val="02C062AF"/>
    <w:rsid w:val="03885E3A"/>
    <w:rsid w:val="039D36D3"/>
    <w:rsid w:val="03D137F8"/>
    <w:rsid w:val="04FE3000"/>
    <w:rsid w:val="052120A3"/>
    <w:rsid w:val="054E0BCD"/>
    <w:rsid w:val="054F4BC3"/>
    <w:rsid w:val="05F067C0"/>
    <w:rsid w:val="06572EBA"/>
    <w:rsid w:val="06CB281A"/>
    <w:rsid w:val="0700086E"/>
    <w:rsid w:val="074334DF"/>
    <w:rsid w:val="07751C03"/>
    <w:rsid w:val="07FB196F"/>
    <w:rsid w:val="0888740E"/>
    <w:rsid w:val="08EB7721"/>
    <w:rsid w:val="09081C12"/>
    <w:rsid w:val="09132FC4"/>
    <w:rsid w:val="0934194C"/>
    <w:rsid w:val="09BB5D90"/>
    <w:rsid w:val="0A075132"/>
    <w:rsid w:val="0A9908DF"/>
    <w:rsid w:val="0AF34066"/>
    <w:rsid w:val="0B315442"/>
    <w:rsid w:val="0B33303A"/>
    <w:rsid w:val="0B3F7572"/>
    <w:rsid w:val="0B732037"/>
    <w:rsid w:val="0B9A43F5"/>
    <w:rsid w:val="0BA74F00"/>
    <w:rsid w:val="0BF96A59"/>
    <w:rsid w:val="0C0016EF"/>
    <w:rsid w:val="0C092BD4"/>
    <w:rsid w:val="0CEA1990"/>
    <w:rsid w:val="0D0C3638"/>
    <w:rsid w:val="0D763921"/>
    <w:rsid w:val="0D892C36"/>
    <w:rsid w:val="0E0066BE"/>
    <w:rsid w:val="0E1123D0"/>
    <w:rsid w:val="0E4B0190"/>
    <w:rsid w:val="0E76653D"/>
    <w:rsid w:val="0EEC3721"/>
    <w:rsid w:val="0F065EAF"/>
    <w:rsid w:val="0F0E18EA"/>
    <w:rsid w:val="0F6B614E"/>
    <w:rsid w:val="10042CED"/>
    <w:rsid w:val="10264A11"/>
    <w:rsid w:val="10347F8F"/>
    <w:rsid w:val="10F73809"/>
    <w:rsid w:val="11533622"/>
    <w:rsid w:val="1154498D"/>
    <w:rsid w:val="1197462A"/>
    <w:rsid w:val="12057EBA"/>
    <w:rsid w:val="126F1E02"/>
    <w:rsid w:val="13667C9C"/>
    <w:rsid w:val="1367270D"/>
    <w:rsid w:val="13F02EB7"/>
    <w:rsid w:val="14151024"/>
    <w:rsid w:val="14287AD5"/>
    <w:rsid w:val="147F7B9E"/>
    <w:rsid w:val="14B060E2"/>
    <w:rsid w:val="14B06F9F"/>
    <w:rsid w:val="14EF1395"/>
    <w:rsid w:val="15243815"/>
    <w:rsid w:val="15A577C4"/>
    <w:rsid w:val="15B64A89"/>
    <w:rsid w:val="15CF2DB1"/>
    <w:rsid w:val="15E93E28"/>
    <w:rsid w:val="168E6C63"/>
    <w:rsid w:val="16AA0ABC"/>
    <w:rsid w:val="172D48D7"/>
    <w:rsid w:val="176424FF"/>
    <w:rsid w:val="17BA03F7"/>
    <w:rsid w:val="17C0399D"/>
    <w:rsid w:val="18DE2E43"/>
    <w:rsid w:val="18F57676"/>
    <w:rsid w:val="19652EA3"/>
    <w:rsid w:val="1A047E1B"/>
    <w:rsid w:val="1A0733A4"/>
    <w:rsid w:val="1A494E78"/>
    <w:rsid w:val="1A4F1BAA"/>
    <w:rsid w:val="1ACF080D"/>
    <w:rsid w:val="1ADE0EA8"/>
    <w:rsid w:val="1B6566F4"/>
    <w:rsid w:val="1B9B387E"/>
    <w:rsid w:val="1BAC16B8"/>
    <w:rsid w:val="1BF871B0"/>
    <w:rsid w:val="1C112A19"/>
    <w:rsid w:val="1C281B11"/>
    <w:rsid w:val="1C3D1800"/>
    <w:rsid w:val="1CD75FCC"/>
    <w:rsid w:val="1CEB0899"/>
    <w:rsid w:val="1D7D517E"/>
    <w:rsid w:val="1DC57394"/>
    <w:rsid w:val="1DFD7423"/>
    <w:rsid w:val="1E3511F3"/>
    <w:rsid w:val="1E6B1142"/>
    <w:rsid w:val="1F0030AA"/>
    <w:rsid w:val="1F0C1276"/>
    <w:rsid w:val="1F586EE0"/>
    <w:rsid w:val="1FA63478"/>
    <w:rsid w:val="1FA70976"/>
    <w:rsid w:val="20014FB8"/>
    <w:rsid w:val="208E3FA7"/>
    <w:rsid w:val="209062BA"/>
    <w:rsid w:val="20A72CAC"/>
    <w:rsid w:val="219062BF"/>
    <w:rsid w:val="222972E3"/>
    <w:rsid w:val="22622078"/>
    <w:rsid w:val="23160915"/>
    <w:rsid w:val="23F57C53"/>
    <w:rsid w:val="246343F6"/>
    <w:rsid w:val="247377C6"/>
    <w:rsid w:val="2483647E"/>
    <w:rsid w:val="24D41EA1"/>
    <w:rsid w:val="25633E01"/>
    <w:rsid w:val="25871FF6"/>
    <w:rsid w:val="259503FB"/>
    <w:rsid w:val="26BB64BE"/>
    <w:rsid w:val="275932C3"/>
    <w:rsid w:val="27A12504"/>
    <w:rsid w:val="281E064C"/>
    <w:rsid w:val="28654074"/>
    <w:rsid w:val="288F5477"/>
    <w:rsid w:val="28E32274"/>
    <w:rsid w:val="293A23B9"/>
    <w:rsid w:val="296C4B20"/>
    <w:rsid w:val="2A3B3B04"/>
    <w:rsid w:val="2A4547B9"/>
    <w:rsid w:val="2A677E11"/>
    <w:rsid w:val="2ADB60A0"/>
    <w:rsid w:val="2B2D180F"/>
    <w:rsid w:val="2B473575"/>
    <w:rsid w:val="2B4F4B9F"/>
    <w:rsid w:val="2B6B0121"/>
    <w:rsid w:val="2B996587"/>
    <w:rsid w:val="2BA43712"/>
    <w:rsid w:val="2BE55488"/>
    <w:rsid w:val="2BFC5462"/>
    <w:rsid w:val="2C487FF0"/>
    <w:rsid w:val="2D1C46A5"/>
    <w:rsid w:val="2DAC42AB"/>
    <w:rsid w:val="2DC73A50"/>
    <w:rsid w:val="2DCC3BFB"/>
    <w:rsid w:val="2E2213EE"/>
    <w:rsid w:val="2E32012A"/>
    <w:rsid w:val="2E50707D"/>
    <w:rsid w:val="2E82087F"/>
    <w:rsid w:val="2EB92D77"/>
    <w:rsid w:val="2ECF5024"/>
    <w:rsid w:val="2EFF147B"/>
    <w:rsid w:val="2F2919D0"/>
    <w:rsid w:val="2F3F109E"/>
    <w:rsid w:val="2F6B0971"/>
    <w:rsid w:val="2F6C2125"/>
    <w:rsid w:val="2F8A6913"/>
    <w:rsid w:val="2FB2501E"/>
    <w:rsid w:val="2FE204FD"/>
    <w:rsid w:val="30234A81"/>
    <w:rsid w:val="30600F94"/>
    <w:rsid w:val="307509A2"/>
    <w:rsid w:val="30B47085"/>
    <w:rsid w:val="30FD7D59"/>
    <w:rsid w:val="31136AB8"/>
    <w:rsid w:val="312120AD"/>
    <w:rsid w:val="31225C78"/>
    <w:rsid w:val="313034EA"/>
    <w:rsid w:val="31C33282"/>
    <w:rsid w:val="32125149"/>
    <w:rsid w:val="32301169"/>
    <w:rsid w:val="325113BA"/>
    <w:rsid w:val="328342B0"/>
    <w:rsid w:val="32FD52A9"/>
    <w:rsid w:val="33136C1F"/>
    <w:rsid w:val="33142A88"/>
    <w:rsid w:val="33562F2B"/>
    <w:rsid w:val="33951DB3"/>
    <w:rsid w:val="33B823B2"/>
    <w:rsid w:val="346C4BC4"/>
    <w:rsid w:val="348B0115"/>
    <w:rsid w:val="34AD7C43"/>
    <w:rsid w:val="34C977F4"/>
    <w:rsid w:val="35047A53"/>
    <w:rsid w:val="351A7555"/>
    <w:rsid w:val="355F439E"/>
    <w:rsid w:val="3574423C"/>
    <w:rsid w:val="357B2A8C"/>
    <w:rsid w:val="3643781B"/>
    <w:rsid w:val="36CF4B1B"/>
    <w:rsid w:val="36DB136D"/>
    <w:rsid w:val="37A05395"/>
    <w:rsid w:val="37D54282"/>
    <w:rsid w:val="37F66FC7"/>
    <w:rsid w:val="388B7723"/>
    <w:rsid w:val="389B369E"/>
    <w:rsid w:val="38D507B1"/>
    <w:rsid w:val="39002A92"/>
    <w:rsid w:val="392255C1"/>
    <w:rsid w:val="39226967"/>
    <w:rsid w:val="3976097B"/>
    <w:rsid w:val="3994527F"/>
    <w:rsid w:val="39973B5A"/>
    <w:rsid w:val="3A0936CE"/>
    <w:rsid w:val="3A622447"/>
    <w:rsid w:val="3A9A5223"/>
    <w:rsid w:val="3AC740A8"/>
    <w:rsid w:val="3B5621D5"/>
    <w:rsid w:val="3B7F30A4"/>
    <w:rsid w:val="3C354BF6"/>
    <w:rsid w:val="3C4A2D55"/>
    <w:rsid w:val="3C767950"/>
    <w:rsid w:val="3CED1CF9"/>
    <w:rsid w:val="3CFA74B4"/>
    <w:rsid w:val="3D093239"/>
    <w:rsid w:val="3D0E5FA7"/>
    <w:rsid w:val="3D240BCE"/>
    <w:rsid w:val="3D2551B7"/>
    <w:rsid w:val="3D9372DA"/>
    <w:rsid w:val="3DDC17F2"/>
    <w:rsid w:val="3E883066"/>
    <w:rsid w:val="3EBA663C"/>
    <w:rsid w:val="3EE25B5B"/>
    <w:rsid w:val="3EEE40E7"/>
    <w:rsid w:val="3F0D5DAB"/>
    <w:rsid w:val="3F5D52A2"/>
    <w:rsid w:val="3FB56A5B"/>
    <w:rsid w:val="40183AC7"/>
    <w:rsid w:val="405D7B0A"/>
    <w:rsid w:val="407B7F86"/>
    <w:rsid w:val="4170506C"/>
    <w:rsid w:val="418305F4"/>
    <w:rsid w:val="4252670B"/>
    <w:rsid w:val="42D96A3E"/>
    <w:rsid w:val="432033BE"/>
    <w:rsid w:val="43CA4F48"/>
    <w:rsid w:val="442506F0"/>
    <w:rsid w:val="443C4228"/>
    <w:rsid w:val="44B23ED5"/>
    <w:rsid w:val="452A5A2F"/>
    <w:rsid w:val="45C44E8E"/>
    <w:rsid w:val="466E404E"/>
    <w:rsid w:val="46911F02"/>
    <w:rsid w:val="46C1262C"/>
    <w:rsid w:val="46C91677"/>
    <w:rsid w:val="477B2C7A"/>
    <w:rsid w:val="48556985"/>
    <w:rsid w:val="49034C8A"/>
    <w:rsid w:val="4950253D"/>
    <w:rsid w:val="49641441"/>
    <w:rsid w:val="49E8275C"/>
    <w:rsid w:val="4A1824CE"/>
    <w:rsid w:val="4A8D5C03"/>
    <w:rsid w:val="4A90515E"/>
    <w:rsid w:val="4A9349B8"/>
    <w:rsid w:val="4AD37016"/>
    <w:rsid w:val="4AD51E9B"/>
    <w:rsid w:val="4AF21A3E"/>
    <w:rsid w:val="4B1C5FB8"/>
    <w:rsid w:val="4B6C066E"/>
    <w:rsid w:val="4BA12943"/>
    <w:rsid w:val="4C107D48"/>
    <w:rsid w:val="4C914E25"/>
    <w:rsid w:val="4CC50771"/>
    <w:rsid w:val="4D140CB6"/>
    <w:rsid w:val="4D530451"/>
    <w:rsid w:val="4DA24B1C"/>
    <w:rsid w:val="4E1F1C89"/>
    <w:rsid w:val="4E5206EC"/>
    <w:rsid w:val="4E991C2F"/>
    <w:rsid w:val="4F3D3CD7"/>
    <w:rsid w:val="4F606A03"/>
    <w:rsid w:val="4FD55530"/>
    <w:rsid w:val="4FF65D82"/>
    <w:rsid w:val="4FFC5670"/>
    <w:rsid w:val="50752507"/>
    <w:rsid w:val="508B6D2F"/>
    <w:rsid w:val="509C18AD"/>
    <w:rsid w:val="50BD362F"/>
    <w:rsid w:val="50E81144"/>
    <w:rsid w:val="50F67B64"/>
    <w:rsid w:val="51846B40"/>
    <w:rsid w:val="51926AF4"/>
    <w:rsid w:val="519534C5"/>
    <w:rsid w:val="51B50A4D"/>
    <w:rsid w:val="52104555"/>
    <w:rsid w:val="52296D46"/>
    <w:rsid w:val="52392F3B"/>
    <w:rsid w:val="52410C5B"/>
    <w:rsid w:val="52941E5A"/>
    <w:rsid w:val="529C2921"/>
    <w:rsid w:val="52AD79D8"/>
    <w:rsid w:val="52C92211"/>
    <w:rsid w:val="530C48D9"/>
    <w:rsid w:val="533D3B16"/>
    <w:rsid w:val="539A2A8E"/>
    <w:rsid w:val="53AA722F"/>
    <w:rsid w:val="53F21C6B"/>
    <w:rsid w:val="540243C1"/>
    <w:rsid w:val="540F1942"/>
    <w:rsid w:val="5414619A"/>
    <w:rsid w:val="54320A90"/>
    <w:rsid w:val="54F72B08"/>
    <w:rsid w:val="550379E4"/>
    <w:rsid w:val="550B2446"/>
    <w:rsid w:val="5516396F"/>
    <w:rsid w:val="5537411E"/>
    <w:rsid w:val="5559714A"/>
    <w:rsid w:val="555B0286"/>
    <w:rsid w:val="55C86F16"/>
    <w:rsid w:val="55F67FAE"/>
    <w:rsid w:val="560C16EF"/>
    <w:rsid w:val="561623FF"/>
    <w:rsid w:val="562E6A63"/>
    <w:rsid w:val="566C3F0C"/>
    <w:rsid w:val="57F6104F"/>
    <w:rsid w:val="58731999"/>
    <w:rsid w:val="58BE3005"/>
    <w:rsid w:val="594004D0"/>
    <w:rsid w:val="59804894"/>
    <w:rsid w:val="59B23F1A"/>
    <w:rsid w:val="59FD7B5D"/>
    <w:rsid w:val="5A6D1A51"/>
    <w:rsid w:val="5A720BDF"/>
    <w:rsid w:val="5AD52888"/>
    <w:rsid w:val="5B175C39"/>
    <w:rsid w:val="5B593D8B"/>
    <w:rsid w:val="5BAB13E0"/>
    <w:rsid w:val="5C780E51"/>
    <w:rsid w:val="5CE03C86"/>
    <w:rsid w:val="5D1A6B3E"/>
    <w:rsid w:val="5DCD7DA2"/>
    <w:rsid w:val="5E261E8C"/>
    <w:rsid w:val="5E3327EC"/>
    <w:rsid w:val="5EAA7B89"/>
    <w:rsid w:val="5EBB6755"/>
    <w:rsid w:val="5F726FDE"/>
    <w:rsid w:val="5FCA1DC6"/>
    <w:rsid w:val="607B7AAD"/>
    <w:rsid w:val="61871EBE"/>
    <w:rsid w:val="62297926"/>
    <w:rsid w:val="629D1EDE"/>
    <w:rsid w:val="62C53331"/>
    <w:rsid w:val="630C4753"/>
    <w:rsid w:val="63A90D6A"/>
    <w:rsid w:val="63C00025"/>
    <w:rsid w:val="63D43661"/>
    <w:rsid w:val="63E03C05"/>
    <w:rsid w:val="63F328F1"/>
    <w:rsid w:val="640A37CB"/>
    <w:rsid w:val="641B55C8"/>
    <w:rsid w:val="641E263A"/>
    <w:rsid w:val="64721148"/>
    <w:rsid w:val="648D254B"/>
    <w:rsid w:val="64E77D75"/>
    <w:rsid w:val="65616384"/>
    <w:rsid w:val="659F09EE"/>
    <w:rsid w:val="65BB062F"/>
    <w:rsid w:val="65F22BB6"/>
    <w:rsid w:val="662B3F05"/>
    <w:rsid w:val="66833198"/>
    <w:rsid w:val="676353B3"/>
    <w:rsid w:val="67A9550A"/>
    <w:rsid w:val="68142C42"/>
    <w:rsid w:val="688870F7"/>
    <w:rsid w:val="68BA758C"/>
    <w:rsid w:val="68C62BB0"/>
    <w:rsid w:val="68DC54B4"/>
    <w:rsid w:val="68F93C0D"/>
    <w:rsid w:val="69A4520A"/>
    <w:rsid w:val="6A554996"/>
    <w:rsid w:val="6B544BE8"/>
    <w:rsid w:val="6BA31363"/>
    <w:rsid w:val="6BC11098"/>
    <w:rsid w:val="6BE34D49"/>
    <w:rsid w:val="6C061855"/>
    <w:rsid w:val="6C2B373F"/>
    <w:rsid w:val="6CF7725A"/>
    <w:rsid w:val="6D0A14A9"/>
    <w:rsid w:val="6D18386D"/>
    <w:rsid w:val="6D1E1F6C"/>
    <w:rsid w:val="6D5A6EF6"/>
    <w:rsid w:val="6DB14A8F"/>
    <w:rsid w:val="6DDA1BDC"/>
    <w:rsid w:val="6E034A1A"/>
    <w:rsid w:val="6E235E6A"/>
    <w:rsid w:val="6E4C0C5C"/>
    <w:rsid w:val="6ECB00EB"/>
    <w:rsid w:val="6F1751E2"/>
    <w:rsid w:val="6F943397"/>
    <w:rsid w:val="6F9821C1"/>
    <w:rsid w:val="70134132"/>
    <w:rsid w:val="701A2888"/>
    <w:rsid w:val="716013B3"/>
    <w:rsid w:val="721043F9"/>
    <w:rsid w:val="729C1185"/>
    <w:rsid w:val="729F3E5C"/>
    <w:rsid w:val="72E83938"/>
    <w:rsid w:val="733D745E"/>
    <w:rsid w:val="735A27AB"/>
    <w:rsid w:val="738673B4"/>
    <w:rsid w:val="73920C87"/>
    <w:rsid w:val="739C1D3D"/>
    <w:rsid w:val="744D2625"/>
    <w:rsid w:val="7451071A"/>
    <w:rsid w:val="74701F54"/>
    <w:rsid w:val="7497081F"/>
    <w:rsid w:val="756070CB"/>
    <w:rsid w:val="75715C52"/>
    <w:rsid w:val="75932CCC"/>
    <w:rsid w:val="75BA46FD"/>
    <w:rsid w:val="76347985"/>
    <w:rsid w:val="76571B3B"/>
    <w:rsid w:val="765E662D"/>
    <w:rsid w:val="76842470"/>
    <w:rsid w:val="76973701"/>
    <w:rsid w:val="76F01EE5"/>
    <w:rsid w:val="77286F9E"/>
    <w:rsid w:val="77725321"/>
    <w:rsid w:val="77852668"/>
    <w:rsid w:val="78016613"/>
    <w:rsid w:val="782E38B8"/>
    <w:rsid w:val="785E2A7D"/>
    <w:rsid w:val="78CC60E2"/>
    <w:rsid w:val="78EA52F9"/>
    <w:rsid w:val="79234524"/>
    <w:rsid w:val="797D76F7"/>
    <w:rsid w:val="79BF4F8C"/>
    <w:rsid w:val="79F32036"/>
    <w:rsid w:val="7A1A0D2D"/>
    <w:rsid w:val="7A726040"/>
    <w:rsid w:val="7A733545"/>
    <w:rsid w:val="7AB13F33"/>
    <w:rsid w:val="7AEA63D1"/>
    <w:rsid w:val="7AF161B9"/>
    <w:rsid w:val="7AF56D7E"/>
    <w:rsid w:val="7B2B62C3"/>
    <w:rsid w:val="7B664809"/>
    <w:rsid w:val="7B841699"/>
    <w:rsid w:val="7BE51067"/>
    <w:rsid w:val="7C050BE5"/>
    <w:rsid w:val="7C0B0566"/>
    <w:rsid w:val="7C191347"/>
    <w:rsid w:val="7C534DD2"/>
    <w:rsid w:val="7C6A6DD3"/>
    <w:rsid w:val="7CE746DF"/>
    <w:rsid w:val="7D625DA6"/>
    <w:rsid w:val="7DF305DA"/>
    <w:rsid w:val="7E0155BF"/>
    <w:rsid w:val="7E7E6C0F"/>
    <w:rsid w:val="7E812A19"/>
    <w:rsid w:val="7E906943"/>
    <w:rsid w:val="7EEA6053"/>
    <w:rsid w:val="7F232E70"/>
    <w:rsid w:val="7F653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Indent"/>
    <w:basedOn w:val="1"/>
    <w:autoRedefine/>
    <w:qFormat/>
    <w:uiPriority w:val="0"/>
    <w:pPr>
      <w:ind w:firstLine="420"/>
    </w:pPr>
    <w:rPr>
      <w:rFonts w:ascii="宋体"/>
      <w:sz w:val="28"/>
      <w:szCs w:val="20"/>
    </w:rPr>
  </w:style>
  <w:style w:type="paragraph" w:styleId="4">
    <w:name w:val="Body Text Indent 2"/>
    <w:basedOn w:val="1"/>
    <w:autoRedefine/>
    <w:qFormat/>
    <w:uiPriority w:val="0"/>
    <w:pPr>
      <w:adjustRightInd w:val="0"/>
      <w:snapToGrid w:val="0"/>
      <w:spacing w:line="319" w:lineRule="auto"/>
      <w:ind w:firstLine="420" w:firstLineChars="200"/>
    </w:pPr>
    <w:rPr>
      <w:bCs/>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rPr>
      <w:sz w:val="24"/>
    </w:rPr>
  </w:style>
  <w:style w:type="paragraph" w:customStyle="1" w:styleId="10">
    <w:name w:val="无间隔"/>
    <w:autoRedefine/>
    <w:qFormat/>
    <w:uiPriority w:val="0"/>
    <w:pPr>
      <w:widowControl w:val="0"/>
      <w:spacing w:line="520" w:lineRule="exact"/>
      <w:ind w:firstLine="196" w:firstLineChars="196"/>
      <w:jc w:val="center"/>
    </w:pPr>
    <w:rPr>
      <w:rFonts w:ascii="Times New Roman" w:hAnsi="Times New Roman" w:eastAsia="宋体" w:cs="Times New Roman"/>
      <w:kern w:val="2"/>
      <w:sz w:val="21"/>
      <w:szCs w:val="24"/>
      <w:lang w:val="en-US" w:eastAsia="zh-CN" w:bidi="ar-SA"/>
    </w:rPr>
  </w:style>
  <w:style w:type="paragraph" w:customStyle="1" w:styleId="11">
    <w:name w:val="样式1"/>
    <w:basedOn w:val="2"/>
    <w:autoRedefine/>
    <w:qFormat/>
    <w:uiPriority w:val="0"/>
    <w:pPr>
      <w:spacing w:before="30" w:after="0" w:line="240" w:lineRule="auto"/>
    </w:pPr>
    <w:rPr>
      <w:b w:val="0"/>
      <w:bCs w:val="0"/>
      <w:sz w:val="21"/>
      <w:lang w:eastAsia="ja-JP"/>
    </w:rPr>
  </w:style>
  <w:style w:type="paragraph" w:customStyle="1" w:styleId="12">
    <w:name w:val="表格文字"/>
    <w:basedOn w:val="1"/>
    <w:autoRedefine/>
    <w:qFormat/>
    <w:uiPriority w:val="0"/>
    <w:pPr>
      <w:adjustRightInd w:val="0"/>
      <w:snapToGrid w:val="0"/>
      <w:ind w:left="-57" w:right="-57"/>
      <w:jc w:val="center"/>
    </w:pPr>
    <w:rPr>
      <w:rFonts w:ascii="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3296</Words>
  <Characters>3408</Characters>
  <Lines>0</Lines>
  <Paragraphs>0</Paragraphs>
  <TotalTime>19</TotalTime>
  <ScaleCrop>false</ScaleCrop>
  <LinksUpToDate>false</LinksUpToDate>
  <CharactersWithSpaces>3647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2022-08-31T13:25:00Z</dcterms:created>
  <dc:creator>泽峰</dc:creator>
  <cp:lastModifiedBy>陈卫帆</cp:lastModifiedBy>
  <cp:lastPrinted>2024-03-26T01:32:00Z</cp:lastPrinted>
  <dcterms:modified xsi:type="dcterms:W3CDTF">2024-03-26T07:32:28Z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D44499248D074DE1AD4092755D32BE95_13</vt:lpwstr>
  </property>
</Properties>
</file>