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80" w:lineRule="exact"/>
        <w:jc w:val="center"/>
        <w:rPr>
          <w:rFonts w:hint="default" w:ascii="方正小标宋简体" w:hAnsi="方正小标宋简体" w:eastAsia="方正小标宋简体"/>
          <w:kern w:val="2"/>
          <w:sz w:val="44"/>
          <w:lang w:val="en-US" w:eastAsia="zh-CN"/>
        </w:rPr>
      </w:pPr>
      <w:bookmarkStart w:id="0" w:name="_Toc31707182"/>
      <w:bookmarkStart w:id="1" w:name="_Toc31731803"/>
      <w:r>
        <w:rPr>
          <w:rFonts w:hint="default" w:ascii="方正小标宋简体" w:hAnsi="方正小标宋简体" w:eastAsia="方正小标宋简体"/>
          <w:kern w:val="2"/>
          <w:sz w:val="44"/>
          <w:lang w:eastAsia="zh-CN"/>
        </w:rPr>
        <w:t>中共</w:t>
      </w:r>
      <w:bookmarkEnd w:id="0"/>
      <w:bookmarkEnd w:id="1"/>
      <w:r>
        <w:rPr>
          <w:rFonts w:hint="eastAsia" w:ascii="方正小标宋简体" w:hAnsi="方正小标宋简体" w:eastAsia="方正小标宋简体"/>
          <w:kern w:val="2"/>
          <w:sz w:val="44"/>
          <w:lang w:val="en-US" w:eastAsia="zh-CN"/>
        </w:rPr>
        <w:t>上埔村党支部</w:t>
      </w:r>
    </w:p>
    <w:p>
      <w:pPr>
        <w:autoSpaceDN w:val="0"/>
        <w:spacing w:line="580" w:lineRule="exact"/>
        <w:jc w:val="center"/>
        <w:rPr>
          <w:rFonts w:hint="default" w:ascii="Calibri" w:hAnsi="宋体"/>
          <w:kern w:val="2"/>
          <w:sz w:val="21"/>
        </w:rPr>
      </w:pPr>
      <w:bookmarkStart w:id="2" w:name="_Toc31731804"/>
      <w:r>
        <w:rPr>
          <w:rFonts w:hint="default" w:ascii="方正小标宋简体" w:hAnsi="方正小标宋简体" w:eastAsia="方正小标宋简体"/>
          <w:kern w:val="2"/>
          <w:sz w:val="44"/>
          <w:lang w:eastAsia="zh-CN"/>
        </w:rPr>
        <w:t>关于巡察</w:t>
      </w:r>
      <w:r>
        <w:rPr>
          <w:rFonts w:hint="eastAsia" w:ascii="方正小标宋简体" w:hAnsi="方正小标宋简体" w:eastAsia="方正小标宋简体"/>
          <w:kern w:val="2"/>
          <w:sz w:val="44"/>
          <w:lang w:eastAsia="zh-CN"/>
        </w:rPr>
        <w:t>集中</w:t>
      </w:r>
      <w:r>
        <w:rPr>
          <w:rFonts w:hint="default" w:ascii="方正小标宋简体" w:hAnsi="方正小标宋简体" w:eastAsia="方正小标宋简体"/>
          <w:kern w:val="2"/>
          <w:sz w:val="44"/>
          <w:lang w:eastAsia="zh-CN"/>
        </w:rPr>
        <w:t>整改进展情况的通报</w:t>
      </w:r>
      <w:bookmarkEnd w:id="2"/>
    </w:p>
    <w:p>
      <w:pPr>
        <w:spacing w:line="570" w:lineRule="exact"/>
        <w:jc w:val="both"/>
        <w:rPr>
          <w:rFonts w:ascii="方正小标宋_GBK" w:hAnsi="方正小标宋_GBK" w:eastAsia="方正小标宋_GBK" w:cs="方正小标宋_GBK"/>
          <w:sz w:val="44"/>
          <w:szCs w:val="44"/>
        </w:rPr>
      </w:pPr>
    </w:p>
    <w:p>
      <w:pPr>
        <w:keepNext w:val="0"/>
        <w:keepLines w:val="0"/>
        <w:pageBreakBefore w:val="0"/>
        <w:kinsoku/>
        <w:overflowPunct/>
        <w:topLinePunct w:val="0"/>
        <w:autoSpaceDE/>
        <w:autoSpaceDN/>
        <w:bidi w:val="0"/>
        <w:adjustRightInd/>
        <w:snapToGrid/>
        <w:spacing w:line="570" w:lineRule="exact"/>
        <w:ind w:firstLine="640"/>
        <w:textAlignment w:val="auto"/>
        <w:rPr>
          <w:rFonts w:hint="eastAsia" w:ascii="方正仿宋_GBK" w:hAnsi="方正仿宋_GBK" w:eastAsia="方正仿宋_GBK" w:cs="方正仿宋_GBK"/>
          <w:b/>
          <w:color w:val="000000"/>
          <w:spacing w:val="8"/>
          <w:kern w:val="2"/>
          <w:sz w:val="32"/>
          <w:lang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委统一部署，</w:t>
      </w:r>
      <w:r>
        <w:rPr>
          <w:rFonts w:hint="eastAsia" w:ascii="方正仿宋_GBK" w:hAnsi="方正仿宋_GBK" w:eastAsia="方正仿宋_GBK" w:cs="方正仿宋_GBK"/>
          <w:color w:val="222222"/>
          <w:kern w:val="0"/>
          <w:sz w:val="32"/>
          <w:szCs w:val="32"/>
          <w:lang w:val="en-US" w:eastAsia="zh-CN"/>
        </w:rPr>
        <w:t>2022年2月份上旬至4月份下旬</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委第</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巡察组对</w:t>
      </w:r>
      <w:r>
        <w:rPr>
          <w:rFonts w:hint="eastAsia" w:ascii="方正仿宋_GBK" w:hAnsi="方正仿宋_GBK" w:eastAsia="方正仿宋_GBK" w:cs="方正仿宋_GBK"/>
          <w:sz w:val="32"/>
          <w:szCs w:val="32"/>
          <w:lang w:val="en-US" w:eastAsia="zh-CN"/>
        </w:rPr>
        <w:t>上埔村</w:t>
      </w:r>
      <w:r>
        <w:rPr>
          <w:rFonts w:hint="eastAsia" w:ascii="方正仿宋_GBK" w:hAnsi="方正仿宋_GBK" w:eastAsia="方正仿宋_GBK" w:cs="方正仿宋_GBK"/>
          <w:sz w:val="32"/>
          <w:szCs w:val="32"/>
        </w:rPr>
        <w:t>进行了巡察。</w:t>
      </w:r>
      <w:r>
        <w:rPr>
          <w:rFonts w:hint="eastAsia" w:ascii="方正仿宋_GBK" w:hAnsi="方正仿宋_GBK" w:eastAsia="方正仿宋_GBK" w:cs="方正仿宋_GBK"/>
          <w:color w:val="222222"/>
          <w:kern w:val="0"/>
          <w:sz w:val="32"/>
          <w:szCs w:val="32"/>
          <w:lang w:val="en-US" w:eastAsia="zh-CN"/>
        </w:rPr>
        <w:t>2022年7月8日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委巡察组向</w:t>
      </w:r>
      <w:r>
        <w:rPr>
          <w:rFonts w:hint="eastAsia" w:ascii="方正仿宋_GBK" w:hAnsi="方正仿宋_GBK" w:eastAsia="方正仿宋_GBK" w:cs="方正仿宋_GBK"/>
          <w:sz w:val="32"/>
          <w:szCs w:val="32"/>
          <w:lang w:val="en-US" w:eastAsia="zh-CN"/>
        </w:rPr>
        <w:t>上埔村党支部</w:t>
      </w:r>
      <w:r>
        <w:rPr>
          <w:rFonts w:hint="eastAsia" w:ascii="方正仿宋_GBK" w:hAnsi="方正仿宋_GBK" w:eastAsia="方正仿宋_GBK" w:cs="方正仿宋_GBK"/>
          <w:sz w:val="32"/>
          <w:szCs w:val="32"/>
        </w:rPr>
        <w:t>反馈了巡察意见。</w:t>
      </w:r>
      <w:r>
        <w:rPr>
          <w:rFonts w:hint="eastAsia" w:ascii="方正仿宋_GBK" w:hAnsi="方正仿宋_GBK" w:eastAsia="方正仿宋_GBK" w:cs="方正仿宋_GBK"/>
          <w:sz w:val="32"/>
          <w:szCs w:val="32"/>
          <w:lang w:eastAsia="zh-CN"/>
        </w:rPr>
        <w:t>按照党务公开原</w:t>
      </w:r>
      <w:r>
        <w:rPr>
          <w:rFonts w:hint="eastAsia" w:ascii="方正仿宋_GBK" w:hAnsi="方正仿宋_GBK" w:eastAsia="方正仿宋_GBK" w:cs="方正仿宋_GBK"/>
          <w:sz w:val="32"/>
          <w:szCs w:val="32"/>
          <w:lang w:val="en-US" w:eastAsia="zh-CN"/>
        </w:rPr>
        <w:t>则</w:t>
      </w:r>
      <w:r>
        <w:rPr>
          <w:rFonts w:hint="eastAsia" w:ascii="方正仿宋_GBK" w:hAnsi="方正仿宋_GBK" w:eastAsia="方正仿宋_GBK" w:cs="方正仿宋_GBK"/>
          <w:sz w:val="32"/>
          <w:szCs w:val="32"/>
          <w:lang w:eastAsia="zh-CN"/>
        </w:rPr>
        <w:t>和巡察工作有关要求，现将巡察集中整改进展情况</w:t>
      </w:r>
      <w:r>
        <w:rPr>
          <w:rFonts w:hint="eastAsia" w:ascii="方正仿宋_GBK" w:hAnsi="方正仿宋_GBK" w:eastAsia="方正仿宋_GBK" w:cs="方正仿宋_GBK"/>
          <w:sz w:val="32"/>
          <w:szCs w:val="32"/>
          <w:lang w:val="en-US" w:eastAsia="zh-CN"/>
        </w:rPr>
        <w:t>予</w:t>
      </w:r>
      <w:r>
        <w:rPr>
          <w:rFonts w:hint="eastAsia" w:ascii="方正仿宋_GBK" w:hAnsi="方正仿宋_GBK" w:eastAsia="方正仿宋_GBK" w:cs="方正仿宋_GBK"/>
          <w:sz w:val="32"/>
          <w:szCs w:val="32"/>
          <w:lang w:eastAsia="zh-CN"/>
        </w:rPr>
        <w:t>以公布。</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黑体_GBK" w:hAnsi="方正黑体_GBK" w:eastAsia="方正黑体_GBK" w:cs="方正黑体_GBK"/>
          <w:b/>
          <w:bCs/>
          <w:color w:val="222222"/>
          <w:kern w:val="0"/>
          <w:sz w:val="32"/>
          <w:szCs w:val="32"/>
          <w:lang w:eastAsia="zh-CN"/>
        </w:rPr>
      </w:pPr>
      <w:r>
        <w:rPr>
          <w:rFonts w:hint="eastAsia" w:ascii="方正黑体_GBK" w:hAnsi="方正黑体_GBK" w:eastAsia="方正黑体_GBK" w:cs="方正黑体_GBK"/>
          <w:b/>
          <w:bCs/>
          <w:color w:val="222222"/>
          <w:kern w:val="0"/>
          <w:sz w:val="32"/>
          <w:szCs w:val="32"/>
          <w:lang w:eastAsia="zh-CN"/>
        </w:rPr>
        <w:t>一、基本情况</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color w:val="222222"/>
          <w:kern w:val="0"/>
          <w:sz w:val="32"/>
          <w:szCs w:val="32"/>
          <w:lang w:eastAsia="zh-CN"/>
        </w:rPr>
        <w:t>　　</w:t>
      </w:r>
      <w:r>
        <w:rPr>
          <w:rFonts w:hint="eastAsia" w:ascii="方正楷体_GBK" w:hAnsi="方正楷体_GBK" w:eastAsia="方正楷体_GBK" w:cs="方正楷体_GBK"/>
          <w:b/>
          <w:bCs/>
          <w:color w:val="222222"/>
          <w:kern w:val="0"/>
          <w:sz w:val="32"/>
          <w:szCs w:val="32"/>
          <w:lang w:val="en-US" w:eastAsia="zh-CN"/>
        </w:rPr>
        <w:t>(一)态度坚决、行动迅速。</w:t>
      </w:r>
      <w:r>
        <w:rPr>
          <w:rFonts w:hint="eastAsia" w:ascii="方正仿宋_GBK" w:hAnsi="方正仿宋_GBK" w:eastAsia="方正仿宋_GBK" w:cs="方正仿宋_GBK"/>
          <w:color w:val="222222"/>
          <w:kern w:val="0"/>
          <w:sz w:val="32"/>
          <w:szCs w:val="32"/>
          <w:lang w:eastAsia="zh-CN"/>
        </w:rPr>
        <w:t>收到巡察组反馈意见后，村“两委”班子高度重视，立即召开专题民主生活会，就整改工作进行全面安排部署。制定下发了《中共潮州市湘桥区城西街道上埔支部委员会关于落实区委第一巡察组反馈意见整改方案》，确保整改工作在村“两委”班子统一领导下有序推进，严格做到守土有责、守土尽责、靠前指挥，对照整改清单逐条研究整改举措，逐项督促落实。</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color w:val="222222"/>
          <w:kern w:val="0"/>
          <w:sz w:val="32"/>
          <w:szCs w:val="32"/>
          <w:lang w:eastAsia="zh-CN"/>
        </w:rPr>
        <w:t>　　</w:t>
      </w:r>
      <w:r>
        <w:rPr>
          <w:rFonts w:hint="eastAsia" w:ascii="方正楷体_GBK" w:hAnsi="方正楷体_GBK" w:eastAsia="方正楷体_GBK" w:cs="方正楷体_GBK"/>
          <w:b/>
          <w:bCs/>
          <w:color w:val="222222"/>
          <w:kern w:val="0"/>
          <w:sz w:val="32"/>
          <w:szCs w:val="32"/>
          <w:lang w:val="en-US" w:eastAsia="zh-CN"/>
        </w:rPr>
        <w:t>(二)细化分工、明确任务。</w:t>
      </w:r>
      <w:r>
        <w:rPr>
          <w:rFonts w:hint="eastAsia" w:ascii="方正仿宋_GBK" w:hAnsi="方正仿宋_GBK" w:eastAsia="方正仿宋_GBK" w:cs="方正仿宋_GBK"/>
          <w:color w:val="222222"/>
          <w:kern w:val="0"/>
          <w:sz w:val="32"/>
          <w:szCs w:val="32"/>
          <w:lang w:eastAsia="zh-CN"/>
        </w:rPr>
        <w:t>不折不扣地抓好反馈意见的整改落实工作，逐一落实责任对象，明确支部书记黄树炎同志对巡察整改落实工作负总责，其他责任人按照职责分工，负责抓好分管业务的整改落实工作。一是明确任务分工。做到整改内容明确、完成时间明确、责任人员明确、工作要求明确、保障措施明确。二是建立整改工作台账，明确内容、整改措施、整改时限、责任领导、责任人、完成情况，确保整改任务清、整改措施实、整改效果好。</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color w:val="222222"/>
          <w:kern w:val="0"/>
          <w:sz w:val="32"/>
          <w:szCs w:val="32"/>
          <w:lang w:eastAsia="zh-CN"/>
        </w:rPr>
        <w:t>　</w:t>
      </w:r>
      <w:r>
        <w:rPr>
          <w:rFonts w:hint="eastAsia" w:ascii="方正楷体_GBK" w:hAnsi="方正楷体_GBK" w:eastAsia="方正楷体_GBK" w:cs="方正楷体_GBK"/>
          <w:color w:val="222222"/>
          <w:kern w:val="0"/>
          <w:sz w:val="32"/>
          <w:szCs w:val="32"/>
          <w:lang w:eastAsia="zh-CN"/>
        </w:rPr>
        <w:t>　</w:t>
      </w:r>
      <w:r>
        <w:rPr>
          <w:rFonts w:hint="eastAsia" w:ascii="方正楷体_GBK" w:hAnsi="方正楷体_GBK" w:eastAsia="方正楷体_GBK" w:cs="方正楷体_GBK"/>
          <w:b/>
          <w:bCs/>
          <w:color w:val="222222"/>
          <w:kern w:val="0"/>
          <w:sz w:val="32"/>
          <w:szCs w:val="32"/>
          <w:lang w:val="en-US" w:eastAsia="zh-CN"/>
        </w:rPr>
        <w:t>(三)统筹兼顾，相互促进。</w:t>
      </w:r>
      <w:r>
        <w:rPr>
          <w:rFonts w:hint="eastAsia" w:ascii="方正仿宋_GBK" w:hAnsi="方正仿宋_GBK" w:eastAsia="方正仿宋_GBK" w:cs="方正仿宋_GBK"/>
          <w:color w:val="222222"/>
          <w:kern w:val="0"/>
          <w:sz w:val="32"/>
          <w:szCs w:val="32"/>
          <w:lang w:eastAsia="zh-CN"/>
        </w:rPr>
        <w:t>始终坚持整改巡察组反馈问题与落实巡察组工作建议相结合。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color w:val="222222"/>
          <w:kern w:val="0"/>
          <w:sz w:val="32"/>
          <w:szCs w:val="32"/>
          <w:lang w:eastAsia="zh-CN"/>
        </w:rPr>
        <w:t>　　</w:t>
      </w:r>
      <w:r>
        <w:rPr>
          <w:rFonts w:hint="eastAsia" w:ascii="方正楷体_GBK" w:hAnsi="方正楷体_GBK" w:eastAsia="方正楷体_GBK" w:cs="方正楷体_GBK"/>
          <w:b/>
          <w:bCs/>
          <w:color w:val="222222"/>
          <w:kern w:val="0"/>
          <w:sz w:val="32"/>
          <w:szCs w:val="32"/>
          <w:lang w:val="en-US" w:eastAsia="zh-CN"/>
        </w:rPr>
        <w:t>(四)建章立制，强化责任。</w:t>
      </w:r>
      <w:r>
        <w:rPr>
          <w:rFonts w:hint="eastAsia" w:ascii="方正仿宋_GBK" w:hAnsi="方正仿宋_GBK" w:eastAsia="方正仿宋_GBK" w:cs="方正仿宋_GBK"/>
          <w:color w:val="222222"/>
          <w:kern w:val="0"/>
          <w:sz w:val="32"/>
          <w:szCs w:val="32"/>
          <w:lang w:eastAsia="zh-CN"/>
        </w:rPr>
        <w:t>针对巡察组反馈的存在问题，我们及时制定完善了道德评议、环境卫生保洁、上埔村民委</w:t>
      </w:r>
      <w:r>
        <w:rPr>
          <w:rFonts w:hint="eastAsia" w:ascii="方正仿宋_GBK" w:hAnsi="方正仿宋_GBK" w:eastAsia="方正仿宋_GBK" w:cs="方正仿宋_GBK"/>
          <w:color w:val="222222"/>
          <w:kern w:val="0"/>
          <w:sz w:val="32"/>
          <w:szCs w:val="32"/>
          <w:lang w:val="en-US" w:eastAsia="zh-CN"/>
        </w:rPr>
        <w:t>员</w:t>
      </w:r>
      <w:r>
        <w:rPr>
          <w:rFonts w:hint="eastAsia" w:ascii="方正仿宋_GBK" w:hAnsi="方正仿宋_GBK" w:eastAsia="方正仿宋_GBK" w:cs="方正仿宋_GBK"/>
          <w:color w:val="222222"/>
          <w:kern w:val="0"/>
          <w:sz w:val="32"/>
          <w:szCs w:val="32"/>
          <w:lang w:eastAsia="zh-CN"/>
        </w:rPr>
        <w:t>会议事等三个方面的制度。规范了“三会一课”制度、财务管理制度等方面的工作程序和要求，并在日常工作中严格按有关规定执行。</w:t>
      </w:r>
    </w:p>
    <w:p>
      <w:pPr>
        <w:keepNext w:val="0"/>
        <w:keepLines w:val="0"/>
        <w:pageBreakBefore w:val="0"/>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b/>
          <w:bCs/>
          <w:color w:val="222222"/>
          <w:kern w:val="0"/>
          <w:sz w:val="32"/>
          <w:szCs w:val="32"/>
          <w:lang w:eastAsia="zh-CN"/>
        </w:rPr>
      </w:pPr>
      <w:r>
        <w:rPr>
          <w:rFonts w:hint="eastAsia" w:ascii="方正仿宋_GBK" w:hAnsi="方正仿宋_GBK" w:eastAsia="方正仿宋_GBK" w:cs="方正仿宋_GBK"/>
          <w:color w:val="222222"/>
          <w:kern w:val="0"/>
          <w:sz w:val="32"/>
          <w:szCs w:val="32"/>
          <w:lang w:eastAsia="zh-CN"/>
        </w:rPr>
        <w:t>　　</w:t>
      </w:r>
      <w:r>
        <w:rPr>
          <w:rFonts w:hint="eastAsia" w:ascii="方正黑体_GBK" w:hAnsi="方正黑体_GBK" w:eastAsia="方正黑体_GBK" w:cs="方正黑体_GBK"/>
          <w:b/>
          <w:bCs/>
          <w:color w:val="222222"/>
          <w:kern w:val="0"/>
          <w:sz w:val="32"/>
          <w:szCs w:val="32"/>
          <w:lang w:eastAsia="zh-CN"/>
        </w:rPr>
        <w:t>二、问题整改情况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楷体_GBK" w:hAnsi="方正楷体_GBK" w:eastAsia="方正楷体_GBK" w:cs="方正楷体_GBK"/>
          <w:b/>
          <w:bCs/>
          <w:color w:val="222222"/>
          <w:kern w:val="0"/>
          <w:sz w:val="32"/>
          <w:szCs w:val="32"/>
          <w:lang w:eastAsia="zh-CN"/>
        </w:rPr>
      </w:pPr>
      <w:r>
        <w:rPr>
          <w:rFonts w:hint="eastAsia" w:ascii="方正楷体_GBK" w:hAnsi="方正楷体_GBK" w:eastAsia="方正楷体_GBK" w:cs="方正楷体_GBK"/>
          <w:b/>
          <w:bCs/>
          <w:color w:val="222222"/>
          <w:kern w:val="0"/>
          <w:sz w:val="32"/>
          <w:szCs w:val="32"/>
          <w:lang w:eastAsia="zh-CN"/>
        </w:rPr>
        <w:t>(一)提高政治站位，学习贯彻落实市委区委“双创”重点部署和工作要求方面存在的问题的整改情况</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rPr>
      </w:pPr>
      <w:r>
        <w:rPr>
          <w:rFonts w:hint="eastAsia" w:ascii="方正仿宋_GBK" w:hAnsi="方正仿宋_GBK" w:eastAsia="方正仿宋_GBK" w:cs="方正仿宋_GBK"/>
          <w:b/>
          <w:bCs/>
          <w:color w:val="222222"/>
          <w:kern w:val="0"/>
          <w:sz w:val="32"/>
          <w:szCs w:val="32"/>
          <w:lang w:eastAsia="zh-CN"/>
        </w:rPr>
        <w:t>问题</w:t>
      </w:r>
      <w:r>
        <w:rPr>
          <w:rFonts w:hint="eastAsia" w:ascii="方正仿宋_GBK" w:hAnsi="方正仿宋_GBK" w:eastAsia="方正仿宋_GBK" w:cs="方正仿宋_GBK"/>
          <w:b/>
          <w:bCs/>
          <w:color w:val="222222"/>
          <w:kern w:val="0"/>
          <w:sz w:val="32"/>
          <w:szCs w:val="32"/>
          <w:lang w:val="en-US" w:eastAsia="zh-CN"/>
        </w:rPr>
        <w:t>1：</w:t>
      </w:r>
      <w:r>
        <w:rPr>
          <w:rFonts w:hint="eastAsia" w:ascii="方正仿宋_GBK" w:hAnsi="方正仿宋_GBK" w:eastAsia="方正仿宋_GBK" w:cs="方正仿宋_GBK"/>
          <w:color w:val="222222"/>
          <w:kern w:val="0"/>
          <w:sz w:val="32"/>
          <w:szCs w:val="32"/>
        </w:rPr>
        <w:t>学习贯彻习近平新时代中国特色社会主义思想和上级有关“双创”部署要求不深不透。理论学习只停留在开会读文件层面，学习普遍不深不透，对充分运用习近平新时代中国特色社会主义思想指导“双创”工作做得不够，如2019年制订的《上埔村道德评议会制度》中“村道德评议会的指导思想：以邓小平理论和“三个代表”重要思想为指导”，没有结合新时代实际制订。会议记录有时简单一笔带过，存在形式化，没有联系本村“双创工作实际提出具体措施。对十九届六中全会和市委第十五次党代会精神学习不深入，党员学习参与度不高，效果不明显。</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原因分析：</w:t>
      </w:r>
      <w:r>
        <w:rPr>
          <w:rFonts w:hint="eastAsia" w:ascii="方正仿宋_GBK" w:hAnsi="方正仿宋_GBK" w:eastAsia="方正仿宋_GBK" w:cs="方正仿宋_GBK"/>
          <w:color w:val="222222"/>
          <w:kern w:val="0"/>
          <w:sz w:val="32"/>
          <w:szCs w:val="32"/>
          <w:lang w:eastAsia="zh-CN"/>
        </w:rPr>
        <w:t>村“两委”干部将主要精力集中在村的改造建设及业务工作上，对理论学习重视不够，研究不深。</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rPr>
        <w:t>整改</w:t>
      </w:r>
      <w:r>
        <w:rPr>
          <w:rFonts w:hint="eastAsia" w:ascii="方正仿宋_GBK" w:hAnsi="方正仿宋_GBK" w:eastAsia="方正仿宋_GBK" w:cs="方正仿宋_GBK"/>
          <w:b/>
          <w:bCs/>
          <w:color w:val="222222"/>
          <w:kern w:val="0"/>
          <w:sz w:val="32"/>
          <w:szCs w:val="32"/>
          <w:lang w:eastAsia="zh-CN"/>
        </w:rPr>
        <w:t>情况</w:t>
      </w:r>
      <w:r>
        <w:rPr>
          <w:rFonts w:hint="eastAsia" w:ascii="方正仿宋_GBK" w:hAnsi="方正仿宋_GBK" w:eastAsia="方正仿宋_GBK" w:cs="方正仿宋_GBK"/>
          <w:b/>
          <w:bCs/>
          <w:color w:val="222222"/>
          <w:kern w:val="0"/>
          <w:sz w:val="32"/>
          <w:szCs w:val="32"/>
        </w:rPr>
        <w:t>：</w:t>
      </w:r>
      <w:r>
        <w:rPr>
          <w:rFonts w:hint="eastAsia" w:ascii="方正仿宋_GBK" w:hAnsi="方正仿宋_GBK" w:eastAsia="方正仿宋_GBK" w:cs="方正仿宋_GBK"/>
          <w:b/>
          <w:bCs/>
          <w:color w:val="222222"/>
          <w:kern w:val="0"/>
          <w:sz w:val="32"/>
          <w:szCs w:val="32"/>
          <w:lang w:eastAsia="zh-CN"/>
        </w:rPr>
        <w:t>提高政治站位。</w:t>
      </w:r>
      <w:r>
        <w:rPr>
          <w:rFonts w:hint="eastAsia" w:ascii="方正仿宋_GBK" w:hAnsi="方正仿宋_GBK" w:eastAsia="方正仿宋_GBK" w:cs="方正仿宋_GBK"/>
          <w:color w:val="222222"/>
          <w:kern w:val="0"/>
          <w:sz w:val="32"/>
          <w:szCs w:val="32"/>
          <w:lang w:eastAsia="zh-CN"/>
        </w:rPr>
        <w:t>以</w:t>
      </w:r>
      <w:r>
        <w:rPr>
          <w:rFonts w:hint="eastAsia" w:ascii="方正仿宋_GBK" w:hAnsi="方正仿宋_GBK" w:eastAsia="方正仿宋_GBK" w:cs="方正仿宋_GBK"/>
          <w:color w:val="222222"/>
          <w:kern w:val="0"/>
          <w:sz w:val="32"/>
          <w:szCs w:val="32"/>
        </w:rPr>
        <w:t>习近平新时代中国特色社会主义思想</w:t>
      </w:r>
      <w:r>
        <w:rPr>
          <w:rFonts w:hint="eastAsia" w:ascii="方正仿宋_GBK" w:hAnsi="方正仿宋_GBK" w:eastAsia="方正仿宋_GBK" w:cs="方正仿宋_GBK"/>
          <w:color w:val="222222"/>
          <w:kern w:val="0"/>
          <w:sz w:val="32"/>
          <w:szCs w:val="32"/>
          <w:lang w:eastAsia="zh-CN"/>
        </w:rPr>
        <w:t>为指导，深入贯彻落实党的十九大和十九届历次全会精神，紧紧围绕市委市政府、区委区政府</w:t>
      </w:r>
      <w:r>
        <w:rPr>
          <w:rFonts w:hint="eastAsia" w:ascii="方正仿宋_GBK" w:hAnsi="方正仿宋_GBK" w:eastAsia="方正仿宋_GBK" w:cs="方正仿宋_GBK"/>
          <w:color w:val="222222"/>
          <w:kern w:val="0"/>
          <w:sz w:val="32"/>
          <w:szCs w:val="32"/>
        </w:rPr>
        <w:t>“双创”</w:t>
      </w:r>
      <w:r>
        <w:rPr>
          <w:rFonts w:hint="eastAsia" w:ascii="方正仿宋_GBK" w:hAnsi="方正仿宋_GBK" w:eastAsia="方正仿宋_GBK" w:cs="方正仿宋_GBK"/>
          <w:color w:val="222222"/>
          <w:kern w:val="0"/>
          <w:sz w:val="32"/>
          <w:szCs w:val="32"/>
          <w:lang w:eastAsia="zh-CN"/>
        </w:rPr>
        <w:t>工作</w:t>
      </w:r>
      <w:r>
        <w:rPr>
          <w:rFonts w:hint="eastAsia" w:ascii="方正仿宋_GBK" w:hAnsi="方正仿宋_GBK" w:eastAsia="方正仿宋_GBK" w:cs="方正仿宋_GBK"/>
          <w:color w:val="222222"/>
          <w:kern w:val="0"/>
          <w:sz w:val="32"/>
          <w:szCs w:val="32"/>
        </w:rPr>
        <w:t>部署</w:t>
      </w:r>
      <w:r>
        <w:rPr>
          <w:rFonts w:hint="eastAsia" w:ascii="方正仿宋_GBK" w:hAnsi="方正仿宋_GBK" w:eastAsia="方正仿宋_GBK" w:cs="方正仿宋_GBK"/>
          <w:color w:val="222222"/>
          <w:kern w:val="0"/>
          <w:sz w:val="32"/>
          <w:szCs w:val="32"/>
          <w:lang w:eastAsia="zh-CN"/>
        </w:rPr>
        <w:t>，把创文创卫工作作为一项重要的政治任务，按照“党政同责、一岗双责”的要求，落实主体责任，切实增强政治担当、落实责任。结合本村实际重新制定切实可行的《上埔村道德评议会制度》。针对党员学习参与度不高问题，支部书记亲自对党员逐个发出会议通知，讲述学习的重要性，重新召开支部党员大会。支部党员</w:t>
      </w:r>
      <w:r>
        <w:rPr>
          <w:rFonts w:hint="eastAsia" w:ascii="方正仿宋_GBK" w:hAnsi="方正仿宋_GBK" w:eastAsia="方正仿宋_GBK" w:cs="方正仿宋_GBK"/>
          <w:color w:val="222222"/>
          <w:kern w:val="0"/>
          <w:sz w:val="32"/>
          <w:szCs w:val="32"/>
          <w:lang w:val="en-US" w:eastAsia="zh-CN"/>
        </w:rPr>
        <w:t>41名，除在外地工作的九名党员及一名卧病在床的老党员外，其余31名党员均出席会议，</w:t>
      </w:r>
      <w:r>
        <w:rPr>
          <w:rFonts w:hint="eastAsia" w:ascii="方正仿宋_GBK" w:hAnsi="方正仿宋_GBK" w:eastAsia="方正仿宋_GBK" w:cs="方正仿宋_GBK"/>
          <w:color w:val="222222"/>
          <w:kern w:val="0"/>
          <w:sz w:val="32"/>
          <w:szCs w:val="32"/>
          <w:lang w:eastAsia="zh-CN"/>
        </w:rPr>
        <w:t>深入学习了十九届六中全会精神和市委第十五次党代会精神，并联系本村</w:t>
      </w:r>
      <w:r>
        <w:rPr>
          <w:rFonts w:hint="eastAsia" w:ascii="方正仿宋_GBK" w:hAnsi="方正仿宋_GBK" w:eastAsia="方正仿宋_GBK" w:cs="方正仿宋_GBK"/>
          <w:color w:val="222222"/>
          <w:kern w:val="0"/>
          <w:sz w:val="32"/>
          <w:szCs w:val="32"/>
        </w:rPr>
        <w:t>“双创</w:t>
      </w:r>
      <w:r>
        <w:rPr>
          <w:rFonts w:hint="eastAsia" w:ascii="方正仿宋_GBK" w:hAnsi="方正仿宋_GBK" w:eastAsia="方正仿宋_GBK" w:cs="方正仿宋_GBK"/>
          <w:color w:val="222222"/>
          <w:kern w:val="0"/>
          <w:sz w:val="32"/>
          <w:szCs w:val="32"/>
          <w:lang w:eastAsia="zh-CN"/>
        </w:rPr>
        <w:t>”</w:t>
      </w:r>
      <w:r>
        <w:rPr>
          <w:rFonts w:hint="eastAsia" w:ascii="方正仿宋_GBK" w:hAnsi="方正仿宋_GBK" w:eastAsia="方正仿宋_GBK" w:cs="方正仿宋_GBK"/>
          <w:color w:val="222222"/>
          <w:kern w:val="0"/>
          <w:sz w:val="32"/>
          <w:szCs w:val="32"/>
        </w:rPr>
        <w:t>工作实际提出具体措施</w:t>
      </w:r>
      <w:r>
        <w:rPr>
          <w:rFonts w:hint="eastAsia" w:ascii="方正仿宋_GBK" w:hAnsi="方正仿宋_GBK" w:eastAsia="方正仿宋_GBK" w:cs="方正仿宋_GBK"/>
          <w:color w:val="222222"/>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整改完成进度：</w:t>
      </w:r>
      <w:r>
        <w:rPr>
          <w:rFonts w:hint="eastAsia" w:ascii="方正仿宋_GBK" w:hAnsi="方正仿宋_GBK" w:eastAsia="方正仿宋_GBK" w:cs="方正仿宋_GBK"/>
          <w:b w:val="0"/>
          <w:bCs w:val="0"/>
          <w:color w:val="222222"/>
          <w:kern w:val="0"/>
          <w:sz w:val="32"/>
          <w:szCs w:val="32"/>
          <w:lang w:eastAsia="zh-CN"/>
        </w:rPr>
        <w:t>阶段性完成并长期坚持。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bCs/>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问题</w:t>
      </w:r>
      <w:r>
        <w:rPr>
          <w:rFonts w:hint="eastAsia" w:ascii="方正仿宋_GBK" w:hAnsi="方正仿宋_GBK" w:eastAsia="方正仿宋_GBK" w:cs="方正仿宋_GBK"/>
          <w:b/>
          <w:bCs/>
          <w:color w:val="222222"/>
          <w:kern w:val="0"/>
          <w:sz w:val="32"/>
          <w:szCs w:val="32"/>
          <w:lang w:val="en-US" w:eastAsia="zh-CN"/>
        </w:rPr>
        <w:t>2：</w:t>
      </w:r>
      <w:r>
        <w:rPr>
          <w:rFonts w:hint="eastAsia" w:ascii="方正仿宋_GBK" w:hAnsi="方正仿宋_GBK" w:eastAsia="方正仿宋_GBK" w:cs="方正仿宋_GBK"/>
          <w:color w:val="222222"/>
          <w:kern w:val="0"/>
          <w:sz w:val="32"/>
          <w:szCs w:val="32"/>
        </w:rPr>
        <w:t>“两委”干部对“双创”思想认识和有关标准研究不足，未能真正摸清吃透，重视程度和标准不够高。对待拆迁区域巷道卫生保洁、废弃房屋杂草、门前三包等方面整治措施不够有力。个别干部存在“认为农村的卫生大概就是如此”的思想。</w:t>
      </w:r>
    </w:p>
    <w:p>
      <w:pPr>
        <w:keepNext w:val="0"/>
        <w:keepLines w:val="0"/>
        <w:pageBreakBefore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原因分析：</w:t>
      </w:r>
      <w:r>
        <w:rPr>
          <w:rFonts w:hint="eastAsia" w:ascii="方正仿宋_GBK" w:hAnsi="方正仿宋_GBK" w:eastAsia="方正仿宋_GBK" w:cs="方正仿宋_GBK"/>
          <w:color w:val="222222"/>
          <w:kern w:val="0"/>
          <w:sz w:val="32"/>
          <w:szCs w:val="32"/>
          <w:lang w:eastAsia="zh-CN"/>
        </w:rPr>
        <w:t>对以习近平新时代中国特色社会主义思想指导“双创”工作的重要性意识薄弱。</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rPr>
        <w:t>整改</w:t>
      </w:r>
      <w:r>
        <w:rPr>
          <w:rFonts w:hint="eastAsia" w:ascii="方正仿宋_GBK" w:hAnsi="方正仿宋_GBK" w:eastAsia="方正仿宋_GBK" w:cs="方正仿宋_GBK"/>
          <w:b/>
          <w:bCs/>
          <w:color w:val="222222"/>
          <w:kern w:val="0"/>
          <w:sz w:val="32"/>
          <w:szCs w:val="32"/>
          <w:lang w:eastAsia="zh-CN"/>
        </w:rPr>
        <w:t>情况</w:t>
      </w:r>
      <w:r>
        <w:rPr>
          <w:rFonts w:hint="eastAsia" w:ascii="方正仿宋_GBK" w:hAnsi="方正仿宋_GBK" w:eastAsia="方正仿宋_GBK" w:cs="方正仿宋_GBK"/>
          <w:b/>
          <w:bCs/>
          <w:color w:val="222222"/>
          <w:kern w:val="0"/>
          <w:sz w:val="32"/>
          <w:szCs w:val="32"/>
        </w:rPr>
        <w:t>：</w:t>
      </w:r>
      <w:r>
        <w:rPr>
          <w:rFonts w:hint="eastAsia" w:ascii="方正仿宋_GBK" w:hAnsi="方正仿宋_GBK" w:eastAsia="方正仿宋_GBK" w:cs="方正仿宋_GBK"/>
          <w:b/>
          <w:bCs/>
          <w:color w:val="222222"/>
          <w:kern w:val="0"/>
          <w:sz w:val="32"/>
          <w:szCs w:val="32"/>
          <w:lang w:eastAsia="zh-CN"/>
        </w:rPr>
        <w:t>统一思想认识。</w:t>
      </w:r>
      <w:r>
        <w:rPr>
          <w:rFonts w:hint="eastAsia" w:ascii="方正仿宋_GBK" w:hAnsi="方正仿宋_GBK" w:eastAsia="方正仿宋_GBK" w:cs="方正仿宋_GBK"/>
          <w:color w:val="222222"/>
          <w:kern w:val="0"/>
          <w:sz w:val="32"/>
          <w:szCs w:val="32"/>
          <w:lang w:eastAsia="zh-CN"/>
        </w:rPr>
        <w:t>严格按照市委市政府、区委区政府“双创”工作标准要求抓好待拆迁区域巷道卫生保洁、废弃房屋杂草清除、门前三包责任制的落实等工作。加大整治力度和各项投入，克服客观因素带来的困难，每周定期</w:t>
      </w:r>
      <w:r>
        <w:rPr>
          <w:rFonts w:hint="eastAsia" w:ascii="方正仿宋_GBK" w:hAnsi="方正仿宋_GBK" w:eastAsia="方正仿宋_GBK" w:cs="方正仿宋_GBK"/>
          <w:color w:val="222222"/>
          <w:kern w:val="0"/>
          <w:sz w:val="32"/>
          <w:szCs w:val="32"/>
          <w:lang w:val="en-US" w:eastAsia="zh-CN"/>
        </w:rPr>
        <w:t>2天对待拆迁区域的环境卫生进行清理整治，</w:t>
      </w:r>
      <w:r>
        <w:rPr>
          <w:rFonts w:hint="eastAsia" w:ascii="方正仿宋_GBK" w:hAnsi="方正仿宋_GBK" w:eastAsia="方正仿宋_GBK" w:cs="方正仿宋_GBK"/>
          <w:color w:val="222222"/>
          <w:kern w:val="0"/>
          <w:sz w:val="32"/>
          <w:szCs w:val="32"/>
          <w:lang w:eastAsia="zh-CN"/>
        </w:rPr>
        <w:t>全面提升我村村容村貌整治建设。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整改完成进度：</w:t>
      </w:r>
      <w:r>
        <w:rPr>
          <w:rFonts w:hint="eastAsia" w:ascii="方正仿宋_GBK" w:hAnsi="方正仿宋_GBK" w:eastAsia="方正仿宋_GBK" w:cs="方正仿宋_GBK"/>
          <w:b w:val="0"/>
          <w:bCs w:val="0"/>
          <w:color w:val="222222"/>
          <w:kern w:val="0"/>
          <w:sz w:val="32"/>
          <w:szCs w:val="32"/>
          <w:lang w:eastAsia="zh-CN"/>
        </w:rPr>
        <w:t>阶段性完成并长期坚持。</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楷体_GBK" w:hAnsi="方正楷体_GBK" w:eastAsia="方正楷体_GBK" w:cs="方正楷体_GBK"/>
          <w:b/>
          <w:bCs/>
          <w:color w:val="222222"/>
          <w:kern w:val="0"/>
          <w:sz w:val="32"/>
          <w:szCs w:val="32"/>
          <w:lang w:eastAsia="zh-CN"/>
        </w:rPr>
      </w:pPr>
      <w:r>
        <w:rPr>
          <w:rFonts w:hint="eastAsia" w:ascii="方正楷体_GBK" w:hAnsi="方正楷体_GBK" w:eastAsia="方正楷体_GBK" w:cs="方正楷体_GBK"/>
          <w:b/>
          <w:bCs/>
          <w:color w:val="222222"/>
          <w:kern w:val="0"/>
          <w:sz w:val="32"/>
          <w:szCs w:val="32"/>
          <w:lang w:eastAsia="zh-CN"/>
        </w:rPr>
        <w:t>（二）加强党组织对“双创”工作示范引领和推动方面存在问题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问题1：</w:t>
      </w:r>
      <w:r>
        <w:rPr>
          <w:rFonts w:hint="eastAsia" w:ascii="方正仿宋_GBK" w:hAnsi="方正仿宋_GBK" w:eastAsia="方正仿宋_GBK" w:cs="方正仿宋_GBK"/>
          <w:color w:val="222222"/>
          <w:kern w:val="0"/>
          <w:sz w:val="32"/>
          <w:szCs w:val="32"/>
          <w:lang w:eastAsia="zh-CN"/>
        </w:rPr>
        <w:t>党员先锋模范作用不强。普通党员参与志愿活动的主动性积极性不够，在带动引领群众参与“创文创卫”活动的作用上有差距，特别是待拆迁区个别村民思想认识不到位，对“创文创卫”活动不够配合。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原因分析：</w:t>
      </w:r>
      <w:r>
        <w:rPr>
          <w:rFonts w:hint="eastAsia" w:ascii="方正仿宋_GBK" w:hAnsi="方正仿宋_GBK" w:eastAsia="方正仿宋_GBK" w:cs="方正仿宋_GBK"/>
          <w:color w:val="222222"/>
          <w:kern w:val="0"/>
          <w:sz w:val="32"/>
          <w:szCs w:val="32"/>
          <w:lang w:eastAsia="zh-CN"/>
        </w:rPr>
        <w:t>干部思想作风转变不及时，党建引领作用发挥不明显，对创卫工作标准认识不够深入，落实不到位。</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rPr>
        <w:t>整改</w:t>
      </w:r>
      <w:r>
        <w:rPr>
          <w:rFonts w:hint="eastAsia" w:ascii="方正仿宋_GBK" w:hAnsi="方正仿宋_GBK" w:eastAsia="方正仿宋_GBK" w:cs="方正仿宋_GBK"/>
          <w:b/>
          <w:bCs/>
          <w:color w:val="222222"/>
          <w:kern w:val="0"/>
          <w:sz w:val="32"/>
          <w:szCs w:val="32"/>
          <w:lang w:eastAsia="zh-CN"/>
        </w:rPr>
        <w:t>情况</w:t>
      </w:r>
      <w:r>
        <w:rPr>
          <w:rFonts w:hint="eastAsia" w:ascii="方正仿宋_GBK" w:hAnsi="方正仿宋_GBK" w:eastAsia="方正仿宋_GBK" w:cs="方正仿宋_GBK"/>
          <w:b/>
          <w:bCs/>
          <w:color w:val="222222"/>
          <w:kern w:val="0"/>
          <w:sz w:val="32"/>
          <w:szCs w:val="32"/>
        </w:rPr>
        <w:t>：</w:t>
      </w:r>
      <w:r>
        <w:rPr>
          <w:rFonts w:hint="eastAsia" w:ascii="方正仿宋_GBK" w:hAnsi="方正仿宋_GBK" w:eastAsia="方正仿宋_GBK" w:cs="方正仿宋_GBK"/>
          <w:b/>
          <w:bCs/>
          <w:color w:val="222222"/>
          <w:kern w:val="0"/>
          <w:sz w:val="32"/>
          <w:szCs w:val="32"/>
          <w:lang w:eastAsia="zh-CN"/>
        </w:rPr>
        <w:t>加强党建引领，转变思想作风。</w:t>
      </w:r>
      <w:r>
        <w:rPr>
          <w:rFonts w:hint="eastAsia" w:ascii="方正仿宋_GBK" w:hAnsi="方正仿宋_GBK" w:eastAsia="方正仿宋_GBK" w:cs="方正仿宋_GBK"/>
          <w:color w:val="222222"/>
          <w:kern w:val="0"/>
          <w:sz w:val="32"/>
          <w:szCs w:val="32"/>
          <w:lang w:eastAsia="zh-CN"/>
        </w:rPr>
        <w:t>建立健全长效工作机制和工作制度，明确完善管理责任人及其职责。充分利用无职党员设岗定责机制，调动普通党员学习参与“双创”工作的积极性。通过广发宣传发动，已有部分普通党员注册了志愿者并积极参与到“双创”活动工作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整改完成进度：</w:t>
      </w:r>
      <w:r>
        <w:rPr>
          <w:rFonts w:hint="eastAsia" w:ascii="方正仿宋_GBK" w:hAnsi="方正仿宋_GBK" w:eastAsia="方正仿宋_GBK" w:cs="方正仿宋_GBK"/>
          <w:b w:val="0"/>
          <w:bCs w:val="0"/>
          <w:color w:val="222222"/>
          <w:kern w:val="0"/>
          <w:sz w:val="32"/>
          <w:szCs w:val="32"/>
          <w:lang w:eastAsia="zh-CN"/>
        </w:rPr>
        <w:t>阶段性完成并长期坚持。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问题</w:t>
      </w:r>
      <w:r>
        <w:rPr>
          <w:rFonts w:hint="eastAsia" w:ascii="方正仿宋_GBK" w:hAnsi="方正仿宋_GBK" w:eastAsia="方正仿宋_GBK" w:cs="方正仿宋_GBK"/>
          <w:b/>
          <w:bCs/>
          <w:color w:val="222222"/>
          <w:kern w:val="0"/>
          <w:sz w:val="32"/>
          <w:szCs w:val="32"/>
          <w:lang w:val="en-US" w:eastAsia="zh-CN"/>
        </w:rPr>
        <w:t>2</w:t>
      </w:r>
      <w:r>
        <w:rPr>
          <w:rFonts w:hint="eastAsia" w:ascii="方正仿宋_GBK" w:hAnsi="方正仿宋_GBK" w:eastAsia="方正仿宋_GBK" w:cs="方正仿宋_GBK"/>
          <w:b/>
          <w:bCs/>
          <w:color w:val="222222"/>
          <w:kern w:val="0"/>
          <w:sz w:val="32"/>
          <w:szCs w:val="32"/>
          <w:lang w:eastAsia="zh-CN"/>
        </w:rPr>
        <w:t>：</w:t>
      </w:r>
      <w:r>
        <w:rPr>
          <w:rFonts w:hint="eastAsia" w:ascii="方正仿宋_GBK" w:hAnsi="方正仿宋_GBK" w:eastAsia="方正仿宋_GBK" w:cs="方正仿宋_GBK"/>
          <w:color w:val="222222"/>
          <w:kern w:val="0"/>
          <w:sz w:val="32"/>
          <w:szCs w:val="32"/>
          <w:lang w:eastAsia="zh-CN"/>
        </w:rPr>
        <w:t>“双创”宣传氛围不够浓，人人参与“双创”的理念未能深入人心。宣传形式单一，群众对“双创”知晓率较低，参积极性不高，存在个别群众对“双创”工作不支持不配合情况，文明卫生意识和主人翁意识不够强，特别是村内待拆迁区环境卫生较差，环卫设施不足，存在乱丢乱堆垃圾现象，有多处卫生死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原因分析：</w:t>
      </w:r>
      <w:r>
        <w:rPr>
          <w:rFonts w:hint="eastAsia" w:ascii="方正仿宋_GBK" w:hAnsi="方正仿宋_GBK" w:eastAsia="方正仿宋_GBK" w:cs="方正仿宋_GBK"/>
          <w:color w:val="222222"/>
          <w:kern w:val="0"/>
          <w:sz w:val="32"/>
          <w:szCs w:val="32"/>
          <w:lang w:eastAsia="zh-CN"/>
        </w:rPr>
        <w:t>干部思想作风转变不及时，宣传工作不够深入细致。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rPr>
        <w:t>整改</w:t>
      </w:r>
      <w:r>
        <w:rPr>
          <w:rFonts w:hint="eastAsia" w:ascii="方正仿宋_GBK" w:hAnsi="方正仿宋_GBK" w:eastAsia="方正仿宋_GBK" w:cs="方正仿宋_GBK"/>
          <w:b/>
          <w:bCs/>
          <w:color w:val="222222"/>
          <w:kern w:val="0"/>
          <w:sz w:val="32"/>
          <w:szCs w:val="32"/>
          <w:lang w:eastAsia="zh-CN"/>
        </w:rPr>
        <w:t>情况</w:t>
      </w:r>
      <w:r>
        <w:rPr>
          <w:rFonts w:hint="eastAsia" w:ascii="方正仿宋_GBK" w:hAnsi="方正仿宋_GBK" w:eastAsia="方正仿宋_GBK" w:cs="方正仿宋_GBK"/>
          <w:b/>
          <w:bCs/>
          <w:color w:val="222222"/>
          <w:kern w:val="0"/>
          <w:sz w:val="32"/>
          <w:szCs w:val="32"/>
        </w:rPr>
        <w:t>：</w:t>
      </w:r>
      <w:r>
        <w:rPr>
          <w:rFonts w:hint="eastAsia" w:ascii="方正仿宋_GBK" w:hAnsi="方正仿宋_GBK" w:eastAsia="方正仿宋_GBK" w:cs="方正仿宋_GBK"/>
          <w:b/>
          <w:bCs/>
          <w:color w:val="222222"/>
          <w:kern w:val="0"/>
          <w:sz w:val="32"/>
          <w:szCs w:val="32"/>
          <w:lang w:eastAsia="zh-CN"/>
        </w:rPr>
        <w:t>进一步加大宣传发动。</w:t>
      </w:r>
      <w:r>
        <w:rPr>
          <w:rFonts w:hint="eastAsia" w:ascii="方正仿宋_GBK" w:hAnsi="方正仿宋_GBK" w:eastAsia="方正仿宋_GBK" w:cs="方正仿宋_GBK"/>
          <w:color w:val="222222"/>
          <w:kern w:val="0"/>
          <w:sz w:val="32"/>
          <w:szCs w:val="32"/>
          <w:lang w:eastAsia="zh-CN"/>
        </w:rPr>
        <w:t>在村内重点点位新增设一个创文创卫宣传栏，并通过微信群等媒体工具，以点带面，深挖工作亮点，宣传报道工作成果，引导群众积极参与创卫工作，对为乡村环境整治建设做出贡献的好典范进行宣传，努力营造全民参与“双创”的良好氛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整改完成进度：</w:t>
      </w:r>
      <w:r>
        <w:rPr>
          <w:rFonts w:hint="eastAsia" w:ascii="方正仿宋_GBK" w:hAnsi="方正仿宋_GBK" w:eastAsia="方正仿宋_GBK" w:cs="方正仿宋_GBK"/>
          <w:b w:val="0"/>
          <w:bCs w:val="0"/>
          <w:color w:val="222222"/>
          <w:kern w:val="0"/>
          <w:sz w:val="32"/>
          <w:szCs w:val="32"/>
          <w:lang w:eastAsia="zh-CN"/>
        </w:rPr>
        <w:t>阶段性完成并长期坚持。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问题</w:t>
      </w:r>
      <w:r>
        <w:rPr>
          <w:rFonts w:hint="eastAsia" w:ascii="方正仿宋_GBK" w:hAnsi="方正仿宋_GBK" w:eastAsia="方正仿宋_GBK" w:cs="方正仿宋_GBK"/>
          <w:b/>
          <w:bCs/>
          <w:color w:val="222222"/>
          <w:kern w:val="0"/>
          <w:sz w:val="32"/>
          <w:szCs w:val="32"/>
          <w:lang w:val="en-US" w:eastAsia="zh-CN"/>
        </w:rPr>
        <w:t>3</w:t>
      </w:r>
      <w:r>
        <w:rPr>
          <w:rFonts w:hint="eastAsia" w:ascii="方正仿宋_GBK" w:hAnsi="方正仿宋_GBK" w:eastAsia="方正仿宋_GBK" w:cs="方正仿宋_GBK"/>
          <w:b/>
          <w:bCs/>
          <w:color w:val="222222"/>
          <w:kern w:val="0"/>
          <w:sz w:val="32"/>
          <w:szCs w:val="32"/>
          <w:lang w:eastAsia="zh-CN"/>
        </w:rPr>
        <w:t>：</w:t>
      </w:r>
      <w:r>
        <w:rPr>
          <w:rFonts w:hint="eastAsia" w:ascii="方正仿宋_GBK" w:hAnsi="方正仿宋_GBK" w:eastAsia="方正仿宋_GBK" w:cs="方正仿宋_GBK"/>
          <w:color w:val="222222"/>
          <w:kern w:val="0"/>
          <w:sz w:val="32"/>
          <w:szCs w:val="32"/>
          <w:lang w:eastAsia="zh-CN"/>
        </w:rPr>
        <w:t>基层党组织基础薄弱。一是“三重一大”制度执行不严格。没有严格执行“三重一大”决策制度，部分事项没有在支委会提议就直接在村委会决定，党组织引领作用不够。二是“三会一课”不严格。支部会缺席党员没有登记姓名和缺席原因，没有请假。三是会议要素记录不全。存在支部会没有记录会议时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bCs/>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原因分析：</w:t>
      </w:r>
      <w:r>
        <w:rPr>
          <w:rFonts w:hint="eastAsia" w:ascii="方正仿宋_GBK" w:hAnsi="方正仿宋_GBK" w:eastAsia="方正仿宋_GBK" w:cs="方正仿宋_GBK"/>
          <w:b w:val="0"/>
          <w:bCs w:val="0"/>
          <w:color w:val="222222"/>
          <w:kern w:val="0"/>
          <w:sz w:val="32"/>
          <w:szCs w:val="32"/>
          <w:lang w:eastAsia="zh-CN"/>
        </w:rPr>
        <w:t>制度落实不够严格，业务学习不够精通。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rPr>
      </w:pPr>
      <w:r>
        <w:rPr>
          <w:rFonts w:hint="eastAsia" w:ascii="方正仿宋_GBK" w:hAnsi="方正仿宋_GBK" w:eastAsia="方正仿宋_GBK" w:cs="方正仿宋_GBK"/>
          <w:b/>
          <w:bCs/>
          <w:color w:val="222222"/>
          <w:kern w:val="0"/>
          <w:sz w:val="32"/>
          <w:szCs w:val="32"/>
          <w:lang w:eastAsia="zh-CN"/>
        </w:rPr>
        <w:t>整改情况：加强党组织基础建设。</w:t>
      </w:r>
      <w:r>
        <w:rPr>
          <w:rFonts w:hint="eastAsia" w:ascii="方正仿宋_GBK" w:hAnsi="方正仿宋_GBK" w:eastAsia="方正仿宋_GBK" w:cs="方正仿宋_GBK"/>
          <w:color w:val="222222"/>
          <w:kern w:val="0"/>
          <w:sz w:val="32"/>
          <w:szCs w:val="32"/>
          <w:lang w:eastAsia="zh-CN"/>
        </w:rPr>
        <w:t>严格落实“三重一大”、“三会一课”等制度，</w:t>
      </w:r>
      <w:r>
        <w:rPr>
          <w:rFonts w:hint="eastAsia" w:ascii="方正仿宋_GBK" w:hAnsi="方正仿宋_GBK" w:eastAsia="方正仿宋_GBK" w:cs="方正仿宋_GBK"/>
          <w:color w:val="222222"/>
          <w:kern w:val="0"/>
          <w:sz w:val="32"/>
          <w:szCs w:val="32"/>
        </w:rPr>
        <w:t>进一步规范会议记录，做到会议记录及时、规范，做到会议的重要信息和重要决定必须记录到会议记录本上。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整改完成进度：</w:t>
      </w:r>
      <w:r>
        <w:rPr>
          <w:rFonts w:hint="eastAsia" w:ascii="方正仿宋_GBK" w:hAnsi="方正仿宋_GBK" w:eastAsia="方正仿宋_GBK" w:cs="方正仿宋_GBK"/>
          <w:b w:val="0"/>
          <w:bCs w:val="0"/>
          <w:color w:val="222222"/>
          <w:kern w:val="0"/>
          <w:sz w:val="32"/>
          <w:szCs w:val="32"/>
          <w:lang w:eastAsia="zh-CN"/>
        </w:rPr>
        <w:t>阶段性完成并长期坚持。</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0" w:lineRule="exact"/>
        <w:ind w:left="-10" w:leftChars="0" w:firstLine="640" w:firstLineChars="0"/>
        <w:jc w:val="left"/>
        <w:textAlignment w:val="auto"/>
        <w:rPr>
          <w:rFonts w:hint="eastAsia" w:ascii="方正楷体_GBK" w:hAnsi="方正楷体_GBK" w:eastAsia="方正楷体_GBK" w:cs="方正楷体_GBK"/>
          <w:b/>
          <w:bCs/>
          <w:color w:val="222222"/>
          <w:kern w:val="0"/>
          <w:sz w:val="32"/>
          <w:szCs w:val="32"/>
          <w:lang w:eastAsia="zh-CN"/>
        </w:rPr>
      </w:pPr>
      <w:r>
        <w:rPr>
          <w:rFonts w:hint="eastAsia" w:ascii="方正楷体_GBK" w:hAnsi="方正楷体_GBK" w:eastAsia="方正楷体_GBK" w:cs="方正楷体_GBK"/>
          <w:b/>
          <w:bCs/>
          <w:color w:val="222222"/>
          <w:kern w:val="0"/>
          <w:sz w:val="32"/>
          <w:szCs w:val="32"/>
          <w:lang w:eastAsia="zh-CN"/>
        </w:rPr>
        <w:t>推进“双创”工作落实方面存在问題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left="0" w:leftChars="0"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问题1：</w:t>
      </w:r>
      <w:r>
        <w:rPr>
          <w:rFonts w:hint="eastAsia" w:ascii="方正仿宋_GBK" w:hAnsi="方正仿宋_GBK" w:eastAsia="方正仿宋_GBK" w:cs="方正仿宋_GBK"/>
          <w:color w:val="222222"/>
          <w:kern w:val="0"/>
          <w:sz w:val="32"/>
          <w:szCs w:val="32"/>
          <w:lang w:eastAsia="zh-CN"/>
        </w:rPr>
        <w:t>工作措施不到位、制度执行有差距。（</w:t>
      </w:r>
      <w:r>
        <w:rPr>
          <w:rFonts w:hint="eastAsia" w:ascii="方正仿宋_GBK" w:hAnsi="方正仿宋_GBK" w:eastAsia="方正仿宋_GBK" w:cs="方正仿宋_GBK"/>
          <w:color w:val="222222"/>
          <w:kern w:val="0"/>
          <w:sz w:val="32"/>
          <w:szCs w:val="32"/>
          <w:lang w:val="en-US" w:eastAsia="zh-CN"/>
        </w:rPr>
        <w:t>1</w:t>
      </w:r>
      <w:r>
        <w:rPr>
          <w:rFonts w:hint="eastAsia" w:ascii="方正仿宋_GBK" w:hAnsi="方正仿宋_GBK" w:eastAsia="方正仿宋_GBK" w:cs="方正仿宋_GBK"/>
          <w:color w:val="222222"/>
          <w:kern w:val="0"/>
          <w:sz w:val="32"/>
          <w:szCs w:val="32"/>
          <w:lang w:eastAsia="zh-CN"/>
        </w:rPr>
        <w:t>）制订的部分制度方案针对性不够强，存在文风不实情况。一是“双创”工作有关制度存在照搬照抄现象，没有结合实际制订，文风不实，如“门前卫生责任制度”中出现“意溪镇”“镇”等字眼。二是2021年度病媒生物防制工作计划及总结未结合本村实际，存在照抄照搬，与厦三村的病媒生物防制工作计划及总结高度雷同。（</w:t>
      </w:r>
      <w:r>
        <w:rPr>
          <w:rFonts w:hint="eastAsia" w:ascii="方正仿宋_GBK" w:hAnsi="方正仿宋_GBK" w:eastAsia="方正仿宋_GBK" w:cs="方正仿宋_GBK"/>
          <w:color w:val="222222"/>
          <w:kern w:val="0"/>
          <w:sz w:val="32"/>
          <w:szCs w:val="32"/>
          <w:lang w:val="en-US" w:eastAsia="zh-CN"/>
        </w:rPr>
        <w:t>2</w:t>
      </w:r>
      <w:r>
        <w:rPr>
          <w:rFonts w:hint="eastAsia" w:ascii="方正仿宋_GBK" w:hAnsi="方正仿宋_GBK" w:eastAsia="方正仿宋_GBK" w:cs="方正仿宋_GBK"/>
          <w:color w:val="222222"/>
          <w:kern w:val="0"/>
          <w:sz w:val="32"/>
          <w:szCs w:val="32"/>
          <w:lang w:eastAsia="zh-CN"/>
        </w:rPr>
        <w:t>）巡查整治长效机制未能真正落实。待拆迁区巷道卫生保洁不到位，整治后易反弹，“路长制”、网格化巡查制度、“门前三包”责任制等形同虛设，长效机制落实仍不到位。（</w:t>
      </w:r>
      <w:r>
        <w:rPr>
          <w:rFonts w:hint="eastAsia" w:ascii="方正仿宋_GBK" w:hAnsi="方正仿宋_GBK" w:eastAsia="方正仿宋_GBK" w:cs="方正仿宋_GBK"/>
          <w:color w:val="222222"/>
          <w:kern w:val="0"/>
          <w:sz w:val="32"/>
          <w:szCs w:val="32"/>
          <w:lang w:val="en-US" w:eastAsia="zh-CN"/>
        </w:rPr>
        <w:t>3</w:t>
      </w:r>
      <w:r>
        <w:rPr>
          <w:rFonts w:hint="eastAsia" w:ascii="方正仿宋_GBK" w:hAnsi="方正仿宋_GBK" w:eastAsia="方正仿宋_GBK" w:cs="方正仿宋_GBK"/>
          <w:color w:val="222222"/>
          <w:kern w:val="0"/>
          <w:sz w:val="32"/>
          <w:szCs w:val="32"/>
          <w:lang w:eastAsia="zh-CN"/>
        </w:rPr>
        <w:t>）病媒生物防制落实不到位。《上埔村病媒生物防制工作计划及总结》中提及“做好大中型四害孳生地调查和建立台帐”，但查无有关台帐资料。村内部分区域未放置毒鼠屋。（</w:t>
      </w:r>
      <w:r>
        <w:rPr>
          <w:rFonts w:hint="eastAsia" w:ascii="方正仿宋_GBK" w:hAnsi="方正仿宋_GBK" w:eastAsia="方正仿宋_GBK" w:cs="方正仿宋_GBK"/>
          <w:color w:val="222222"/>
          <w:kern w:val="0"/>
          <w:sz w:val="32"/>
          <w:szCs w:val="32"/>
          <w:lang w:val="en-US" w:eastAsia="zh-CN"/>
        </w:rPr>
        <w:t>4</w:t>
      </w:r>
      <w:r>
        <w:rPr>
          <w:rFonts w:hint="eastAsia" w:ascii="方正仿宋_GBK" w:hAnsi="方正仿宋_GBK" w:eastAsia="方正仿宋_GBK" w:cs="方正仿宋_GBK"/>
          <w:color w:val="222222"/>
          <w:kern w:val="0"/>
          <w:sz w:val="32"/>
          <w:szCs w:val="32"/>
          <w:lang w:eastAsia="zh-CN"/>
        </w:rPr>
        <w:t>）“双创”档案资料不规范，资料不齐全。部分资料缺项少项，存在资料不齐全、未结合本村实际、未动态更新的情况。如缺少爱卫、创卫工作经费开支材料、健康教育年度计划、总结仅只有2021年度，缺少健康教育专兼职人员名册、缺少控烟领导小组名单、缺少卫生检查记录、创卫工作相片未标记具体日期，无法体现动态更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left="630" w:leftChars="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原因分析：</w:t>
      </w:r>
      <w:r>
        <w:rPr>
          <w:rFonts w:hint="eastAsia" w:ascii="方正仿宋_GBK" w:hAnsi="方正仿宋_GBK" w:eastAsia="方正仿宋_GBK" w:cs="方正仿宋_GBK"/>
          <w:color w:val="222222"/>
          <w:kern w:val="0"/>
          <w:sz w:val="32"/>
          <w:szCs w:val="32"/>
          <w:lang w:eastAsia="zh-CN"/>
        </w:rPr>
        <w:t>主动担当、主动作为意识不足。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val="en-US" w:eastAsia="zh-CN"/>
        </w:rPr>
      </w:pPr>
      <w:r>
        <w:rPr>
          <w:rFonts w:hint="eastAsia" w:ascii="方正仿宋_GBK" w:hAnsi="方正仿宋_GBK" w:eastAsia="方正仿宋_GBK" w:cs="方正仿宋_GBK"/>
          <w:b/>
          <w:bCs/>
          <w:color w:val="222222"/>
          <w:kern w:val="0"/>
          <w:sz w:val="32"/>
          <w:szCs w:val="32"/>
          <w:lang w:eastAsia="zh-CN"/>
        </w:rPr>
        <w:t>整改情况：</w:t>
      </w:r>
      <w:r>
        <w:rPr>
          <w:rFonts w:hint="eastAsia" w:ascii="方正仿宋_GBK" w:hAnsi="方正仿宋_GBK" w:eastAsia="方正仿宋_GBK" w:cs="方正仿宋_GBK"/>
          <w:b/>
          <w:bCs/>
          <w:color w:val="222222"/>
          <w:kern w:val="0"/>
          <w:sz w:val="32"/>
          <w:szCs w:val="32"/>
          <w:lang w:val="en-US" w:eastAsia="zh-CN"/>
        </w:rPr>
        <w:t>对照创卫标准，坚持立行立改。</w:t>
      </w:r>
      <w:r>
        <w:rPr>
          <w:rFonts w:hint="eastAsia" w:ascii="方正仿宋_GBK" w:hAnsi="方正仿宋_GBK" w:eastAsia="方正仿宋_GBK" w:cs="方正仿宋_GBK"/>
          <w:color w:val="222222"/>
          <w:kern w:val="0"/>
          <w:sz w:val="32"/>
          <w:szCs w:val="32"/>
          <w:lang w:val="en-US" w:eastAsia="zh-CN"/>
        </w:rPr>
        <w:t>对巡察期间发现的各类创文创卫资料台账进行补充完善，压实文风，依照实际修改制订和撰写各类制度及计划总结，并严格按照所制订的制度、计划抓好工作落实。及时做好台账登记，体现动态更新。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整改完成进度：</w:t>
      </w:r>
      <w:r>
        <w:rPr>
          <w:rFonts w:hint="eastAsia" w:ascii="方正仿宋_GBK" w:hAnsi="方正仿宋_GBK" w:eastAsia="方正仿宋_GBK" w:cs="方正仿宋_GBK"/>
          <w:b w:val="0"/>
          <w:bCs w:val="0"/>
          <w:color w:val="222222"/>
          <w:kern w:val="0"/>
          <w:sz w:val="32"/>
          <w:szCs w:val="32"/>
          <w:lang w:eastAsia="zh-CN"/>
        </w:rPr>
        <w:t>阶段性完成并长期坚持。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left="0" w:leftChars="0"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问题</w:t>
      </w:r>
      <w:r>
        <w:rPr>
          <w:rFonts w:hint="eastAsia" w:ascii="方正仿宋_GBK" w:hAnsi="方正仿宋_GBK" w:eastAsia="方正仿宋_GBK" w:cs="方正仿宋_GBK"/>
          <w:b/>
          <w:bCs/>
          <w:color w:val="222222"/>
          <w:kern w:val="0"/>
          <w:sz w:val="32"/>
          <w:szCs w:val="32"/>
          <w:lang w:val="en-US" w:eastAsia="zh-CN"/>
        </w:rPr>
        <w:t>2</w:t>
      </w:r>
      <w:r>
        <w:rPr>
          <w:rFonts w:hint="eastAsia" w:ascii="方正仿宋_GBK" w:hAnsi="方正仿宋_GBK" w:eastAsia="方正仿宋_GBK" w:cs="方正仿宋_GBK"/>
          <w:b/>
          <w:bCs/>
          <w:color w:val="222222"/>
          <w:kern w:val="0"/>
          <w:sz w:val="32"/>
          <w:szCs w:val="32"/>
          <w:lang w:eastAsia="zh-CN"/>
        </w:rPr>
        <w:t>：</w:t>
      </w:r>
      <w:r>
        <w:rPr>
          <w:rFonts w:hint="eastAsia" w:ascii="方正仿宋_GBK" w:hAnsi="方正仿宋_GBK" w:eastAsia="方正仿宋_GBK" w:cs="方正仿宋_GBK"/>
          <w:color w:val="222222"/>
          <w:kern w:val="0"/>
          <w:sz w:val="32"/>
          <w:szCs w:val="32"/>
          <w:lang w:eastAsia="zh-CN"/>
        </w:rPr>
        <w:t>整改落实措施不够强。（</w:t>
      </w:r>
      <w:r>
        <w:rPr>
          <w:rFonts w:hint="eastAsia" w:ascii="方正仿宋_GBK" w:hAnsi="方正仿宋_GBK" w:eastAsia="方正仿宋_GBK" w:cs="方正仿宋_GBK"/>
          <w:color w:val="222222"/>
          <w:kern w:val="0"/>
          <w:sz w:val="32"/>
          <w:szCs w:val="32"/>
          <w:lang w:val="en-US" w:eastAsia="zh-CN"/>
        </w:rPr>
        <w:t>1</w:t>
      </w:r>
      <w:r>
        <w:rPr>
          <w:rFonts w:hint="eastAsia" w:ascii="方正仿宋_GBK" w:hAnsi="方正仿宋_GBK" w:eastAsia="方正仿宋_GBK" w:cs="方正仿宋_GBK"/>
          <w:color w:val="222222"/>
          <w:kern w:val="0"/>
          <w:sz w:val="32"/>
          <w:szCs w:val="32"/>
          <w:lang w:eastAsia="zh-CN"/>
        </w:rPr>
        <w:t>）农贸市场存在点位不对标。熙泰市场存在占道经营，通道内车辆乱停的情况，熟食摊档“三防”措施不到位，部分摊档无亮证经营，公共厕所未按二级标准配置，设施损坏无更换。（</w:t>
      </w:r>
      <w:r>
        <w:rPr>
          <w:rFonts w:hint="eastAsia" w:ascii="方正仿宋_GBK" w:hAnsi="方正仿宋_GBK" w:eastAsia="方正仿宋_GBK" w:cs="方正仿宋_GBK"/>
          <w:color w:val="222222"/>
          <w:kern w:val="0"/>
          <w:sz w:val="32"/>
          <w:szCs w:val="32"/>
          <w:lang w:val="en-US" w:eastAsia="zh-CN"/>
        </w:rPr>
        <w:t>2</w:t>
      </w:r>
      <w:r>
        <w:rPr>
          <w:rFonts w:hint="eastAsia" w:ascii="方正仿宋_GBK" w:hAnsi="方正仿宋_GBK" w:eastAsia="方正仿宋_GBK" w:cs="方正仿宋_GBK"/>
          <w:color w:val="222222"/>
          <w:kern w:val="0"/>
          <w:sz w:val="32"/>
          <w:szCs w:val="32"/>
          <w:lang w:eastAsia="zh-CN"/>
        </w:rPr>
        <w:t>）创卫开展不到位。待拆迁区日常保洁不到位，存在路面崎岖积水，杂草丛生，卫生死角较多，病媒生物防制不足，易滋生蚊虫；村内存在房前屋后杂物乱堆放，部分区域存在垃圾暴露及清运不及时的情况；部分村道未硬底化等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b/>
          <w:bCs/>
          <w:color w:val="222222"/>
          <w:kern w:val="0"/>
          <w:sz w:val="32"/>
          <w:szCs w:val="32"/>
          <w:lang w:val="en-US" w:eastAsia="zh-CN"/>
        </w:rPr>
      </w:pPr>
      <w:r>
        <w:rPr>
          <w:rFonts w:hint="eastAsia" w:ascii="方正仿宋_GBK" w:hAnsi="方正仿宋_GBK" w:eastAsia="方正仿宋_GBK" w:cs="方正仿宋_GBK"/>
          <w:b/>
          <w:bCs/>
          <w:color w:val="222222"/>
          <w:kern w:val="0"/>
          <w:sz w:val="32"/>
          <w:szCs w:val="32"/>
          <w:lang w:eastAsia="zh-CN"/>
        </w:rPr>
        <w:t>原因分析：</w:t>
      </w:r>
      <w:r>
        <w:rPr>
          <w:rFonts w:hint="eastAsia" w:ascii="方正仿宋_GBK" w:hAnsi="方正仿宋_GBK" w:eastAsia="方正仿宋_GBK" w:cs="方正仿宋_GBK"/>
          <w:color w:val="222222"/>
          <w:kern w:val="0"/>
          <w:sz w:val="32"/>
          <w:szCs w:val="32"/>
          <w:lang w:eastAsia="zh-CN"/>
        </w:rPr>
        <w:t>管理工作不规范、不深入、不经常。</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0"/>
        <w:jc w:val="left"/>
        <w:textAlignment w:val="auto"/>
        <w:rPr>
          <w:rFonts w:hint="eastAsia" w:ascii="方正仿宋_GBK" w:hAnsi="方正仿宋_GBK" w:eastAsia="方正仿宋_GBK" w:cs="方正仿宋_GBK"/>
          <w:color w:val="222222"/>
          <w:kern w:val="0"/>
          <w:sz w:val="32"/>
          <w:szCs w:val="32"/>
          <w:lang w:val="en-US" w:eastAsia="zh-CN"/>
        </w:rPr>
      </w:pPr>
      <w:r>
        <w:rPr>
          <w:rFonts w:hint="eastAsia" w:ascii="方正仿宋_GBK" w:hAnsi="方正仿宋_GBK" w:eastAsia="方正仿宋_GBK" w:cs="方正仿宋_GBK"/>
          <w:b/>
          <w:bCs/>
          <w:color w:val="222222"/>
          <w:kern w:val="0"/>
          <w:sz w:val="32"/>
          <w:szCs w:val="32"/>
          <w:lang w:val="en-US" w:eastAsia="zh-CN"/>
        </w:rPr>
        <w:t>整改情况：强化整改落实。</w:t>
      </w:r>
      <w:r>
        <w:rPr>
          <w:rFonts w:hint="eastAsia" w:ascii="方正仿宋_GBK" w:hAnsi="方正仿宋_GBK" w:eastAsia="方正仿宋_GBK" w:cs="方正仿宋_GBK"/>
          <w:color w:val="222222"/>
          <w:kern w:val="0"/>
          <w:sz w:val="32"/>
          <w:szCs w:val="32"/>
          <w:lang w:val="en-US" w:eastAsia="zh-CN"/>
        </w:rPr>
        <w:t>对熙泰市场存在的各类问题，我村迅速敦促市政服务中心立即做出整改，并对整改落实情况进行监督。确保熙泰市场有序规范经营；针对待拆迁区日常保洁不到位等问题，我村多次联合深能源保洁公司，并广泛发动党员群众，逐项落实、各个击破，以不见效果不收兵的态势进行攻坚。坚持深入群众，以实际行动感化和号召广大群众自觉参与到待拆迁区日常保洁行动中来。自7月份以来，我村组织创卫工作人员、志愿者、党员干部200余人次，对我村环境卫生集中清理整治18次，清理垃圾杂物54车，约93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整改完成进度：</w:t>
      </w:r>
      <w:r>
        <w:rPr>
          <w:rFonts w:hint="eastAsia" w:ascii="方正仿宋_GBK" w:hAnsi="方正仿宋_GBK" w:eastAsia="方正仿宋_GBK" w:cs="方正仿宋_GBK"/>
          <w:b w:val="0"/>
          <w:bCs w:val="0"/>
          <w:color w:val="222222"/>
          <w:kern w:val="0"/>
          <w:sz w:val="32"/>
          <w:szCs w:val="32"/>
          <w:lang w:eastAsia="zh-CN"/>
        </w:rPr>
        <w:t>阶段性完成并长期坚持。</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0" w:lineRule="exact"/>
        <w:ind w:left="-10" w:leftChars="0" w:firstLine="640" w:firstLineChars="0"/>
        <w:jc w:val="left"/>
        <w:textAlignment w:val="auto"/>
        <w:rPr>
          <w:rFonts w:hint="eastAsia" w:ascii="方正楷体_GBK" w:hAnsi="方正楷体_GBK" w:eastAsia="方正楷体_GBK" w:cs="方正楷体_GBK"/>
          <w:b/>
          <w:bCs/>
          <w:color w:val="222222"/>
          <w:kern w:val="0"/>
          <w:sz w:val="32"/>
          <w:szCs w:val="32"/>
          <w:lang w:eastAsia="zh-CN"/>
        </w:rPr>
      </w:pPr>
      <w:r>
        <w:rPr>
          <w:rFonts w:hint="eastAsia" w:ascii="方正楷体_GBK" w:hAnsi="方正楷体_GBK" w:eastAsia="方正楷体_GBK" w:cs="方正楷体_GBK"/>
          <w:b/>
          <w:bCs/>
          <w:color w:val="222222"/>
          <w:kern w:val="0"/>
          <w:sz w:val="32"/>
          <w:szCs w:val="32"/>
          <w:lang w:eastAsia="zh-CN"/>
        </w:rPr>
        <w:t>群众关心关注问题和党员干部廉洁自律方面存在问题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问题</w:t>
      </w:r>
      <w:r>
        <w:rPr>
          <w:rFonts w:hint="eastAsia" w:ascii="方正仿宋_GBK" w:hAnsi="方正仿宋_GBK" w:eastAsia="方正仿宋_GBK" w:cs="方正仿宋_GBK"/>
          <w:b/>
          <w:bCs/>
          <w:color w:val="222222"/>
          <w:kern w:val="0"/>
          <w:sz w:val="32"/>
          <w:szCs w:val="32"/>
          <w:lang w:val="en-US" w:eastAsia="zh-CN"/>
        </w:rPr>
        <w:t>1</w:t>
      </w:r>
      <w:r>
        <w:rPr>
          <w:rFonts w:hint="eastAsia" w:ascii="方正仿宋_GBK" w:hAnsi="方正仿宋_GBK" w:eastAsia="方正仿宋_GBK" w:cs="方正仿宋_GBK"/>
          <w:b/>
          <w:bCs/>
          <w:color w:val="222222"/>
          <w:kern w:val="0"/>
          <w:sz w:val="32"/>
          <w:szCs w:val="32"/>
          <w:lang w:eastAsia="zh-CN"/>
        </w:rPr>
        <w:t>：</w:t>
      </w:r>
      <w:r>
        <w:rPr>
          <w:rFonts w:hint="eastAsia" w:ascii="方正仿宋_GBK" w:hAnsi="方正仿宋_GBK" w:eastAsia="方正仿宋_GBK" w:cs="方正仿宋_GBK"/>
          <w:color w:val="222222"/>
          <w:kern w:val="0"/>
          <w:sz w:val="32"/>
          <w:szCs w:val="32"/>
          <w:lang w:eastAsia="zh-CN"/>
        </w:rPr>
        <w:t>存在财务管理不规范问题。一是财务制度执行不严格。未审批先入账凭证20单。二是现金管理不规范。现金日记账未能日清月结，账面记录截至日期为2021年12月31日。2021年2月21日监盘现点盘盈</w:t>
      </w:r>
      <w:r>
        <w:rPr>
          <w:rFonts w:hint="eastAsia" w:ascii="方正仿宋_GBK" w:hAnsi="方正仿宋_GBK" w:eastAsia="方正仿宋_GBK" w:cs="方正仿宋_GBK"/>
          <w:color w:val="222222"/>
          <w:kern w:val="0"/>
          <w:sz w:val="32"/>
          <w:szCs w:val="32"/>
          <w:lang w:val="en-US" w:eastAsia="zh-CN"/>
        </w:rPr>
        <w:t>部分</w:t>
      </w:r>
      <w:r>
        <w:rPr>
          <w:rFonts w:hint="eastAsia" w:ascii="方正仿宋_GBK" w:hAnsi="方正仿宋_GBK" w:eastAsia="方正仿宋_GBK" w:cs="方正仿宋_GBK"/>
          <w:color w:val="222222"/>
          <w:kern w:val="0"/>
          <w:sz w:val="32"/>
          <w:szCs w:val="32"/>
          <w:lang w:eastAsia="zh-CN"/>
        </w:rPr>
        <w:t>现金。三是开设多个银行存款账户。根据《农业部财政部民政部审计署关于进一步加强和规范村级财务管理工作的意见》文件规定：村级组织只可开设一个基本存款账户，而上埔村委会、经联社共开设7个银行存款账户。四是固定资产管理不规范。如2021年7月1日上埔“三旧”改造项目商场（鱼肉菜市场）移交确认</w:t>
      </w:r>
      <w:r>
        <w:rPr>
          <w:rFonts w:hint="eastAsia" w:ascii="方正仿宋_GBK" w:hAnsi="方正仿宋_GBK" w:eastAsia="方正仿宋_GBK" w:cs="方正仿宋_GBK"/>
          <w:color w:val="222222"/>
          <w:kern w:val="0"/>
          <w:sz w:val="32"/>
          <w:szCs w:val="32"/>
          <w:lang w:val="en-US" w:eastAsia="zh-CN"/>
        </w:rPr>
        <w:t>后</w:t>
      </w:r>
      <w:r>
        <w:rPr>
          <w:rFonts w:hint="eastAsia" w:ascii="方正仿宋_GBK" w:hAnsi="方正仿宋_GBK" w:eastAsia="方正仿宋_GBK" w:cs="方正仿宋_GBK"/>
          <w:color w:val="222222"/>
          <w:kern w:val="0"/>
          <w:sz w:val="32"/>
          <w:szCs w:val="32"/>
          <w:lang w:eastAsia="zh-CN"/>
        </w:rPr>
        <w:t>没有列入固定资产登记；2022年2月21日实地盘点村委会固定资产，6台电脑、2台电视、5台空调没有列入固定资产登记。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原因分析：</w:t>
      </w:r>
      <w:r>
        <w:rPr>
          <w:rFonts w:hint="eastAsia" w:ascii="方正仿宋_GBK" w:hAnsi="方正仿宋_GBK" w:eastAsia="方正仿宋_GBK" w:cs="方正仿宋_GBK"/>
          <w:color w:val="222222"/>
          <w:kern w:val="0"/>
          <w:sz w:val="32"/>
          <w:szCs w:val="32"/>
          <w:lang w:eastAsia="zh-CN"/>
        </w:rPr>
        <w:t>财务人员对财政纪律和经费开支内容落实不够严谨，业务知识不够熟练。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整改情况：严肃财经纪律，完善内控机制。</w:t>
      </w:r>
      <w:r>
        <w:rPr>
          <w:rFonts w:hint="eastAsia" w:ascii="方正仿宋_GBK" w:hAnsi="方正仿宋_GBK" w:eastAsia="方正仿宋_GBK" w:cs="方正仿宋_GBK"/>
          <w:b w:val="0"/>
          <w:bCs w:val="0"/>
          <w:color w:val="222222"/>
          <w:kern w:val="0"/>
          <w:sz w:val="32"/>
          <w:szCs w:val="32"/>
          <w:lang w:eastAsia="zh-CN"/>
        </w:rPr>
        <w:t>一是严格落实村财务制度，禁止未审批先入账行为；二是规范现金管理，做到现金日记账日清月结；三是注销非必要银行账户，目前已注销中国工商银行上埔村民委员会账户、潮州农商银行上埔村经济联合社等非必要银行账户；四是及时将固定资产进行登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整改完成进度：</w:t>
      </w:r>
      <w:r>
        <w:rPr>
          <w:rFonts w:hint="eastAsia" w:ascii="方正仿宋_GBK" w:hAnsi="方正仿宋_GBK" w:eastAsia="方正仿宋_GBK" w:cs="方正仿宋_GBK"/>
          <w:b w:val="0"/>
          <w:bCs w:val="0"/>
          <w:color w:val="222222"/>
          <w:kern w:val="0"/>
          <w:sz w:val="32"/>
          <w:szCs w:val="32"/>
          <w:lang w:eastAsia="zh-CN"/>
        </w:rPr>
        <w:t>阶段性完成并长期坚持。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bookmarkStart w:id="3" w:name="_GoBack"/>
      <w:bookmarkEnd w:id="3"/>
      <w:r>
        <w:rPr>
          <w:rFonts w:hint="eastAsia" w:ascii="方正仿宋_GBK" w:hAnsi="方正仿宋_GBK" w:eastAsia="方正仿宋_GBK" w:cs="方正仿宋_GBK"/>
          <w:b/>
          <w:bCs/>
          <w:color w:val="222222"/>
          <w:kern w:val="0"/>
          <w:sz w:val="32"/>
          <w:szCs w:val="32"/>
          <w:lang w:eastAsia="zh-CN"/>
        </w:rPr>
        <w:t>问题</w:t>
      </w:r>
      <w:r>
        <w:rPr>
          <w:rFonts w:hint="eastAsia" w:ascii="方正仿宋_GBK" w:hAnsi="方正仿宋_GBK" w:eastAsia="方正仿宋_GBK" w:cs="方正仿宋_GBK"/>
          <w:b/>
          <w:bCs/>
          <w:color w:val="222222"/>
          <w:kern w:val="0"/>
          <w:sz w:val="32"/>
          <w:szCs w:val="32"/>
          <w:lang w:val="en-US" w:eastAsia="zh-CN"/>
        </w:rPr>
        <w:t>3</w:t>
      </w:r>
      <w:r>
        <w:rPr>
          <w:rFonts w:hint="eastAsia" w:ascii="方正仿宋_GBK" w:hAnsi="方正仿宋_GBK" w:eastAsia="方正仿宋_GBK" w:cs="方正仿宋_GBK"/>
          <w:b/>
          <w:bCs/>
          <w:color w:val="222222"/>
          <w:kern w:val="0"/>
          <w:sz w:val="32"/>
          <w:szCs w:val="32"/>
          <w:lang w:eastAsia="zh-CN"/>
        </w:rPr>
        <w:t>：</w:t>
      </w:r>
      <w:r>
        <w:rPr>
          <w:rFonts w:hint="eastAsia" w:ascii="方正仿宋_GBK" w:hAnsi="方正仿宋_GBK" w:eastAsia="方正仿宋_GBK" w:cs="方正仿宋_GBK"/>
          <w:color w:val="222222"/>
          <w:kern w:val="0"/>
          <w:sz w:val="32"/>
          <w:szCs w:val="32"/>
          <w:lang w:eastAsia="zh-CN"/>
        </w:rPr>
        <w:t>财务公开不及时。2022年3月2日现场查看上埔村党务村务公开栏，公开栏空白无内容。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原因分析：</w:t>
      </w:r>
      <w:r>
        <w:rPr>
          <w:rFonts w:hint="eastAsia" w:ascii="方正仿宋_GBK" w:hAnsi="方正仿宋_GBK" w:eastAsia="方正仿宋_GBK" w:cs="方正仿宋_GBK"/>
          <w:color w:val="222222"/>
          <w:kern w:val="0"/>
          <w:sz w:val="32"/>
          <w:szCs w:val="32"/>
          <w:lang w:eastAsia="zh-CN"/>
        </w:rPr>
        <w:t>公开栏设置不规范，未能确保公开信息长期保存。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color w:val="222222"/>
          <w:kern w:val="0"/>
          <w:sz w:val="32"/>
          <w:szCs w:val="32"/>
          <w:lang w:eastAsia="zh-CN"/>
        </w:rPr>
      </w:pPr>
      <w:r>
        <w:rPr>
          <w:rFonts w:hint="eastAsia" w:ascii="方正仿宋_GBK" w:hAnsi="方正仿宋_GBK" w:eastAsia="方正仿宋_GBK" w:cs="方正仿宋_GBK"/>
          <w:b/>
          <w:bCs/>
          <w:color w:val="222222"/>
          <w:kern w:val="0"/>
          <w:sz w:val="32"/>
          <w:szCs w:val="32"/>
          <w:lang w:eastAsia="zh-CN"/>
        </w:rPr>
        <w:t>整改情况：</w:t>
      </w:r>
      <w:r>
        <w:rPr>
          <w:rFonts w:hint="eastAsia" w:ascii="方正仿宋_GBK" w:hAnsi="方正仿宋_GBK" w:eastAsia="方正仿宋_GBK" w:cs="方正仿宋_GBK"/>
          <w:b/>
          <w:bCs/>
          <w:color w:val="222222"/>
          <w:kern w:val="0"/>
          <w:sz w:val="32"/>
          <w:szCs w:val="32"/>
        </w:rPr>
        <w:t>提高认识、深刻领会党务、政务、财务公开栏的重要作用</w:t>
      </w:r>
      <w:r>
        <w:rPr>
          <w:rFonts w:hint="eastAsia" w:ascii="方正仿宋_GBK" w:hAnsi="方正仿宋_GBK" w:eastAsia="方正仿宋_GBK" w:cs="方正仿宋_GBK"/>
          <w:b/>
          <w:bCs/>
          <w:color w:val="222222"/>
          <w:kern w:val="0"/>
          <w:sz w:val="32"/>
          <w:szCs w:val="32"/>
          <w:lang w:eastAsia="zh-CN"/>
        </w:rPr>
        <w:t>。</w:t>
      </w:r>
      <w:r>
        <w:rPr>
          <w:rFonts w:hint="eastAsia" w:ascii="方正仿宋_GBK" w:hAnsi="方正仿宋_GBK" w:eastAsia="方正仿宋_GBK" w:cs="方正仿宋_GBK"/>
          <w:color w:val="222222"/>
          <w:kern w:val="0"/>
          <w:sz w:val="32"/>
          <w:szCs w:val="32"/>
          <w:lang w:eastAsia="zh-CN"/>
        </w:rPr>
        <w:t>及时</w:t>
      </w:r>
      <w:r>
        <w:rPr>
          <w:rFonts w:hint="eastAsia" w:ascii="方正仿宋_GBK" w:hAnsi="方正仿宋_GBK" w:eastAsia="方正仿宋_GBK" w:cs="方正仿宋_GBK"/>
          <w:color w:val="222222"/>
          <w:kern w:val="0"/>
          <w:sz w:val="32"/>
          <w:szCs w:val="32"/>
        </w:rPr>
        <w:t>公开党务、政务、财务内容</w:t>
      </w:r>
      <w:r>
        <w:rPr>
          <w:rFonts w:hint="eastAsia" w:ascii="方正仿宋_GBK" w:hAnsi="方正仿宋_GBK" w:eastAsia="方正仿宋_GBK" w:cs="方正仿宋_GBK"/>
          <w:color w:val="222222"/>
          <w:kern w:val="0"/>
          <w:sz w:val="32"/>
          <w:szCs w:val="32"/>
          <w:lang w:eastAsia="zh-CN"/>
        </w:rPr>
        <w:t>。完善“三务”公开栏设施建设，在公开栏外加装玻璃防护，确保公开信息能持久保存</w:t>
      </w:r>
      <w:r>
        <w:rPr>
          <w:rFonts w:hint="eastAsia" w:ascii="方正仿宋_GBK" w:hAnsi="方正仿宋_GBK" w:eastAsia="方正仿宋_GBK" w:cs="方正仿宋_GBK"/>
          <w:color w:val="222222"/>
          <w:kern w:val="0"/>
          <w:sz w:val="32"/>
          <w:szCs w:val="32"/>
        </w:rPr>
        <w:t>，</w:t>
      </w:r>
      <w:r>
        <w:rPr>
          <w:rFonts w:hint="eastAsia" w:ascii="方正仿宋_GBK" w:hAnsi="方正仿宋_GBK" w:eastAsia="方正仿宋_GBK" w:cs="方正仿宋_GBK"/>
          <w:color w:val="222222"/>
          <w:kern w:val="0"/>
          <w:sz w:val="32"/>
          <w:szCs w:val="32"/>
          <w:lang w:eastAsia="zh-CN"/>
        </w:rPr>
        <w:t>更好地</w:t>
      </w:r>
      <w:r>
        <w:rPr>
          <w:rFonts w:hint="eastAsia" w:ascii="方正仿宋_GBK" w:hAnsi="方正仿宋_GBK" w:eastAsia="方正仿宋_GBK" w:cs="方正仿宋_GBK"/>
          <w:color w:val="222222"/>
          <w:kern w:val="0"/>
          <w:sz w:val="32"/>
          <w:szCs w:val="32"/>
        </w:rPr>
        <w:t>接受群众监督</w:t>
      </w:r>
      <w:r>
        <w:rPr>
          <w:rFonts w:hint="eastAsia" w:ascii="方正仿宋_GBK" w:hAnsi="方正仿宋_GBK" w:eastAsia="方正仿宋_GBK" w:cs="方正仿宋_GBK"/>
          <w:color w:val="222222"/>
          <w:kern w:val="0"/>
          <w:sz w:val="32"/>
          <w:szCs w:val="32"/>
          <w:lang w:eastAsia="zh-CN"/>
        </w:rPr>
        <w:t>。</w:t>
      </w:r>
    </w:p>
    <w:p>
      <w:pPr>
        <w:keepNext w:val="0"/>
        <w:keepLines w:val="0"/>
        <w:pageBreakBefore w:val="0"/>
        <w:kinsoku/>
        <w:overflowPunct/>
        <w:topLinePunct w:val="0"/>
        <w:autoSpaceDE/>
        <w:autoSpaceDN/>
        <w:bidi w:val="0"/>
        <w:adjustRightInd/>
        <w:snapToGrid/>
        <w:spacing w:line="57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222222"/>
          <w:kern w:val="0"/>
          <w:sz w:val="32"/>
          <w:szCs w:val="32"/>
          <w:lang w:eastAsia="zh-CN"/>
        </w:rPr>
        <w:t>整改完成进度：</w:t>
      </w:r>
      <w:r>
        <w:rPr>
          <w:rFonts w:hint="eastAsia" w:ascii="方正仿宋_GBK" w:hAnsi="方正仿宋_GBK" w:eastAsia="方正仿宋_GBK" w:cs="方正仿宋_GBK"/>
          <w:b w:val="0"/>
          <w:bCs w:val="0"/>
          <w:color w:val="222222"/>
          <w:kern w:val="0"/>
          <w:sz w:val="32"/>
          <w:szCs w:val="32"/>
          <w:lang w:eastAsia="zh-CN"/>
        </w:rPr>
        <w:t>阶段性完成并长期坚持。</w:t>
      </w:r>
    </w:p>
    <w:p>
      <w:pPr>
        <w:keepNext w:val="0"/>
        <w:keepLines w:val="0"/>
        <w:pageBreakBefore w:val="0"/>
        <w:kinsoku/>
        <w:overflowPunct/>
        <w:topLinePunct w:val="0"/>
        <w:autoSpaceDE/>
        <w:autoSpaceDN/>
        <w:bidi w:val="0"/>
        <w:adjustRightInd/>
        <w:snapToGrid/>
        <w:spacing w:line="57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广大干部群众对巡察整改落实进行监督。如有意见建议，请及时向我们反映（电话：</w:t>
      </w:r>
      <w:r>
        <w:rPr>
          <w:rFonts w:hint="eastAsia" w:ascii="方正仿宋_GBK" w:hAnsi="方正仿宋_GBK" w:eastAsia="方正仿宋_GBK" w:cs="方正仿宋_GBK"/>
          <w:sz w:val="32"/>
          <w:szCs w:val="32"/>
          <w:lang w:val="en-US" w:eastAsia="zh-CN"/>
        </w:rPr>
        <w:t>0768-2373021</w:t>
      </w:r>
      <w:r>
        <w:rPr>
          <w:rFonts w:hint="eastAsia" w:ascii="方正仿宋_GBK" w:hAnsi="方正仿宋_GBK" w:eastAsia="方正仿宋_GBK" w:cs="方正仿宋_GBK"/>
          <w:sz w:val="32"/>
          <w:szCs w:val="32"/>
        </w:rPr>
        <w:t>；邮政信箱：</w:t>
      </w:r>
      <w:r>
        <w:rPr>
          <w:rFonts w:hint="eastAsia" w:ascii="方正仿宋_GBK" w:hAnsi="方正仿宋_GBK" w:eastAsia="方正仿宋_GBK" w:cs="方正仿宋_GBK"/>
          <w:sz w:val="32"/>
          <w:szCs w:val="32"/>
          <w:lang w:val="en-US" w:eastAsia="zh-CN"/>
        </w:rPr>
        <w:t>潮州市湘桥区城西街道海博熙泰观潮阁28号铺面</w:t>
      </w:r>
      <w:r>
        <w:rPr>
          <w:rFonts w:hint="eastAsia" w:ascii="方正仿宋_GBK" w:hAnsi="方正仿宋_GBK" w:eastAsia="方正仿宋_GBK" w:cs="方正仿宋_GBK"/>
          <w:sz w:val="32"/>
          <w:szCs w:val="32"/>
        </w:rPr>
        <w:t>、邮政编码：</w:t>
      </w:r>
      <w:r>
        <w:rPr>
          <w:rFonts w:hint="eastAsia" w:ascii="方正仿宋_GBK" w:hAnsi="方正仿宋_GBK" w:eastAsia="方正仿宋_GBK" w:cs="方正仿宋_GBK"/>
          <w:sz w:val="32"/>
          <w:szCs w:val="32"/>
          <w:lang w:val="en-US" w:eastAsia="zh-CN"/>
        </w:rPr>
        <w:t>521000</w:t>
      </w:r>
      <w:r>
        <w:rPr>
          <w:rFonts w:hint="eastAsia" w:ascii="方正仿宋_GBK" w:hAnsi="方正仿宋_GBK" w:eastAsia="方正仿宋_GBK" w:cs="方正仿宋_GBK"/>
          <w:sz w:val="32"/>
          <w:szCs w:val="32"/>
        </w:rPr>
        <w:t>；电子邮箱：</w:t>
      </w:r>
      <w:r>
        <w:rPr>
          <w:rFonts w:hint="eastAsia" w:ascii="方正仿宋_GBK" w:hAnsi="方正仿宋_GBK" w:eastAsia="方正仿宋_GBK" w:cs="方正仿宋_GBK"/>
          <w:sz w:val="32"/>
          <w:szCs w:val="32"/>
          <w:lang w:val="en-US" w:eastAsia="zh-CN"/>
        </w:rPr>
        <w:t>cx2373021@163.com</w:t>
      </w:r>
      <w:r>
        <w:rPr>
          <w:rFonts w:hint="eastAsia" w:ascii="方正仿宋_GBK" w:hAnsi="方正仿宋_GBK" w:eastAsia="方正仿宋_GBK" w:cs="方正仿宋_GBK"/>
          <w:sz w:val="32"/>
          <w:szCs w:val="32"/>
        </w:rPr>
        <w:t>）。也可径向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委巡察办反映，</w:t>
      </w:r>
      <w:r>
        <w:rPr>
          <w:rFonts w:hint="eastAsia" w:ascii="方正仿宋_GBK" w:hAnsi="方正仿宋_GBK" w:eastAsia="方正仿宋_GBK" w:cs="方正仿宋_GBK"/>
          <w:sz w:val="32"/>
          <w:szCs w:val="32"/>
          <w:lang w:eastAsia="zh-CN"/>
        </w:rPr>
        <w:t>电子邮箱</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u w:val="single" w:color="FFFFFF" w:themeColor="background1"/>
          <w:lang w:eastAsia="zh-CN"/>
        </w:rPr>
        <w:t>cz</w:t>
      </w:r>
      <w:r>
        <w:rPr>
          <w:rFonts w:hint="eastAsia" w:ascii="方正仿宋_GBK" w:hAnsi="方正仿宋_GBK" w:eastAsia="方正仿宋_GBK" w:cs="方正仿宋_GBK"/>
          <w:kern w:val="2"/>
          <w:sz w:val="32"/>
          <w:u w:val="single" w:color="FFFFFF" w:themeColor="background1"/>
          <w:lang w:val="en-US" w:eastAsia="zh-CN"/>
        </w:rPr>
        <w:t>xq</w:t>
      </w:r>
      <w:r>
        <w:rPr>
          <w:rFonts w:hint="eastAsia" w:ascii="方正仿宋_GBK" w:hAnsi="方正仿宋_GBK" w:eastAsia="方正仿宋_GBK" w:cs="方正仿宋_GBK"/>
          <w:kern w:val="2"/>
          <w:sz w:val="32"/>
          <w:u w:val="single" w:color="FFFFFF" w:themeColor="background1"/>
          <w:lang w:eastAsia="zh-CN"/>
        </w:rPr>
        <w:t>xcb</w:t>
      </w:r>
      <w:r>
        <w:rPr>
          <w:rFonts w:hint="eastAsia" w:ascii="方正仿宋_GBK" w:hAnsi="方正仿宋_GBK" w:eastAsia="方正仿宋_GBK" w:cs="方正仿宋_GBK"/>
          <w:kern w:val="2"/>
          <w:sz w:val="32"/>
          <w:lang w:eastAsia="zh-CN"/>
        </w:rPr>
        <w:t>@1</w:t>
      </w:r>
      <w:r>
        <w:rPr>
          <w:rFonts w:hint="eastAsia" w:ascii="方正仿宋_GBK" w:hAnsi="方正仿宋_GBK" w:eastAsia="方正仿宋_GBK" w:cs="方正仿宋_GBK"/>
          <w:kern w:val="2"/>
          <w:sz w:val="32"/>
          <w:lang w:val="en-US" w:eastAsia="zh-CN"/>
        </w:rPr>
        <w:t>63</w:t>
      </w:r>
      <w:r>
        <w:rPr>
          <w:rFonts w:hint="eastAsia" w:ascii="方正仿宋_GBK" w:hAnsi="方正仿宋_GBK" w:eastAsia="方正仿宋_GBK" w:cs="方正仿宋_GBK"/>
          <w:kern w:val="2"/>
          <w:sz w:val="32"/>
          <w:lang w:eastAsia="zh-CN"/>
        </w:rPr>
        <w:t>.com（来信注明：</w:t>
      </w:r>
      <w:r>
        <w:rPr>
          <w:rFonts w:hint="eastAsia" w:ascii="方正仿宋_GBK" w:hAnsi="方正仿宋_GBK" w:eastAsia="方正仿宋_GBK" w:cs="方正仿宋_GBK"/>
          <w:sz w:val="32"/>
          <w:szCs w:val="32"/>
        </w:rPr>
        <w:t>巡察整改落实</w:t>
      </w:r>
      <w:r>
        <w:rPr>
          <w:rFonts w:hint="eastAsia" w:ascii="方正仿宋_GBK" w:hAnsi="方正仿宋_GBK" w:eastAsia="方正仿宋_GBK" w:cs="方正仿宋_GBK"/>
          <w:sz w:val="32"/>
          <w:szCs w:val="32"/>
          <w:lang w:eastAsia="zh-CN"/>
        </w:rPr>
        <w:t>情况</w:t>
      </w:r>
      <w:r>
        <w:rPr>
          <w:rFonts w:hint="eastAsia" w:ascii="方正仿宋_GBK" w:hAnsi="方正仿宋_GBK" w:eastAsia="方正仿宋_GBK" w:cs="方正仿宋_GBK"/>
          <w:sz w:val="32"/>
          <w:szCs w:val="32"/>
        </w:rPr>
        <w:t>监督</w:t>
      </w:r>
      <w:r>
        <w:rPr>
          <w:rFonts w:hint="eastAsia" w:ascii="方正仿宋_GBK" w:hAnsi="方正仿宋_GBK" w:eastAsia="方正仿宋_GBK" w:cs="方正仿宋_GBK"/>
          <w:kern w:val="2"/>
          <w:sz w:val="32"/>
          <w:lang w:eastAsia="zh-CN"/>
        </w:rPr>
        <w:t>）。</w:t>
      </w:r>
    </w:p>
    <w:p>
      <w:pPr>
        <w:keepNext w:val="0"/>
        <w:keepLines w:val="0"/>
        <w:pageBreakBefore w:val="0"/>
        <w:kinsoku/>
        <w:overflowPunct/>
        <w:topLinePunct w:val="0"/>
        <w:autoSpaceDE/>
        <w:autoSpaceDN/>
        <w:bidi w:val="0"/>
        <w:adjustRightInd/>
        <w:snapToGrid/>
        <w:spacing w:line="570" w:lineRule="exact"/>
        <w:ind w:firstLine="640"/>
        <w:textAlignment w:val="auto"/>
        <w:rPr>
          <w:rFonts w:hint="eastAsia" w:ascii="方正仿宋_GBK" w:hAnsi="方正仿宋_GBK" w:eastAsia="方正仿宋_GBK" w:cs="方正仿宋_GBK"/>
          <w:sz w:val="32"/>
          <w:szCs w:val="32"/>
        </w:rPr>
      </w:pPr>
    </w:p>
    <w:p>
      <w:pPr>
        <w:keepNext w:val="0"/>
        <w:keepLines w:val="0"/>
        <w:pageBreakBefore w:val="0"/>
        <w:kinsoku/>
        <w:wordWrap w:val="0"/>
        <w:overflowPunct/>
        <w:topLinePunct w:val="0"/>
        <w:autoSpaceDE/>
        <w:autoSpaceDN/>
        <w:bidi w:val="0"/>
        <w:adjustRightInd/>
        <w:snapToGrid/>
        <w:spacing w:line="570" w:lineRule="exact"/>
        <w:ind w:firstLine="64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w:t>
      </w:r>
      <w:r>
        <w:rPr>
          <w:rFonts w:hint="eastAsia" w:ascii="方正仿宋_GBK" w:hAnsi="方正仿宋_GBK" w:eastAsia="方正仿宋_GBK" w:cs="方正仿宋_GBK"/>
          <w:sz w:val="32"/>
          <w:szCs w:val="32"/>
          <w:lang w:val="en-US" w:eastAsia="zh-CN"/>
        </w:rPr>
        <w:t>上埔村党支部</w:t>
      </w:r>
      <w:r>
        <w:rPr>
          <w:rFonts w:hint="eastAsia" w:ascii="方正仿宋_GBK" w:hAnsi="方正仿宋_GBK" w:eastAsia="方正仿宋_GBK" w:cs="方正仿宋_GBK"/>
          <w:sz w:val="32"/>
          <w:szCs w:val="32"/>
        </w:rPr>
        <w:t xml:space="preserve">  </w:t>
      </w:r>
    </w:p>
    <w:p>
      <w:pPr>
        <w:keepNext w:val="0"/>
        <w:keepLines w:val="0"/>
        <w:pageBreakBefore w:val="0"/>
        <w:kinsoku/>
        <w:wordWrap w:val="0"/>
        <w:overflowPunct/>
        <w:topLinePunct w:val="0"/>
        <w:autoSpaceDE/>
        <w:autoSpaceDN/>
        <w:bidi w:val="0"/>
        <w:adjustRightInd/>
        <w:snapToGrid/>
        <w:spacing w:line="570" w:lineRule="exact"/>
        <w:jc w:val="right"/>
        <w:textAlignment w:val="auto"/>
        <w:rPr>
          <w:rFonts w:hint="default" w:ascii="华文仿宋" w:hAnsi="华文仿宋" w:eastAsia="华文仿宋" w:cs="华文仿宋"/>
          <w:lang w:val="en-US" w:eastAsia="zh-CN"/>
        </w:rPr>
      </w:pPr>
      <w:r>
        <w:rPr>
          <w:rFonts w:hint="eastAsia" w:ascii="方正仿宋_GBK" w:hAnsi="方正仿宋_GBK" w:eastAsia="方正仿宋_GBK" w:cs="方正仿宋_GBK"/>
          <w:sz w:val="32"/>
          <w:szCs w:val="32"/>
          <w:lang w:val="en-US" w:eastAsia="zh-CN"/>
        </w:rPr>
        <w:t xml:space="preserve">2023年2月27日 </w:t>
      </w:r>
      <w:r>
        <w:rPr>
          <w:rFonts w:hint="eastAsia" w:ascii="华文仿宋" w:hAnsi="华文仿宋" w:eastAsia="华文仿宋" w:cs="华文仿宋"/>
          <w:sz w:val="32"/>
          <w:szCs w:val="32"/>
          <w:lang w:val="en-US" w:eastAsia="zh-CN"/>
        </w:rPr>
        <w:t xml:space="preserve"> </w:t>
      </w:r>
    </w:p>
    <w:sectPr>
      <w:pgSz w:w="11906" w:h="16838"/>
      <w:pgMar w:top="170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5CF5E50-885F-46B6-AFD2-22C76D7714C6}"/>
  </w:font>
  <w:font w:name="方正小标宋简体">
    <w:panose1 w:val="02000000000000000000"/>
    <w:charset w:val="86"/>
    <w:family w:val="auto"/>
    <w:pitch w:val="default"/>
    <w:sig w:usb0="00000001" w:usb1="08000000" w:usb2="00000000" w:usb3="00000000" w:csb0="00040000" w:csb1="00000000"/>
    <w:embedRegular r:id="rId2" w:fontKey="{61942780-DFCF-48DC-BCDE-D108A1A7E0AA}"/>
  </w:font>
  <w:font w:name="方正小标宋_GBK">
    <w:panose1 w:val="02000000000000000000"/>
    <w:charset w:val="86"/>
    <w:family w:val="auto"/>
    <w:pitch w:val="default"/>
    <w:sig w:usb0="A00002BF" w:usb1="38CF7CFA" w:usb2="00082016" w:usb3="00000000" w:csb0="00040001" w:csb1="00000000"/>
    <w:embedRegular r:id="rId3" w:fontKey="{71BA113D-6726-49F1-8FE3-F496A963526F}"/>
  </w:font>
  <w:font w:name="方正仿宋_GBK">
    <w:panose1 w:val="02000000000000000000"/>
    <w:charset w:val="86"/>
    <w:family w:val="auto"/>
    <w:pitch w:val="default"/>
    <w:sig w:usb0="A00002BF" w:usb1="38CF7CFA" w:usb2="00082016" w:usb3="00000000" w:csb0="00040001" w:csb1="00000000"/>
    <w:embedRegular r:id="rId4" w:fontKey="{9C3F522E-A0BE-44EB-92FA-188AD02F25A1}"/>
  </w:font>
  <w:font w:name="方正黑体_GBK">
    <w:panose1 w:val="03000509000000000000"/>
    <w:charset w:val="86"/>
    <w:family w:val="auto"/>
    <w:pitch w:val="default"/>
    <w:sig w:usb0="00000001" w:usb1="080E0000" w:usb2="00000000" w:usb3="00000000" w:csb0="00040000" w:csb1="00000000"/>
    <w:embedRegular r:id="rId5" w:fontKey="{988733E8-2627-43F1-A3E2-BF7D42BAF0AE}"/>
  </w:font>
  <w:font w:name="方正楷体_GBK">
    <w:panose1 w:val="02000000000000000000"/>
    <w:charset w:val="86"/>
    <w:family w:val="auto"/>
    <w:pitch w:val="default"/>
    <w:sig w:usb0="800002BF" w:usb1="38CF7CFA" w:usb2="00000016" w:usb3="00000000" w:csb0="00040000" w:csb1="00000000"/>
    <w:embedRegular r:id="rId6" w:fontKey="{89F550FE-E64F-46A6-9EEA-18D1D903255D}"/>
  </w:font>
  <w:font w:name="华文仿宋">
    <w:panose1 w:val="02010600040101010101"/>
    <w:charset w:val="86"/>
    <w:family w:val="auto"/>
    <w:pitch w:val="default"/>
    <w:sig w:usb0="00000287" w:usb1="080F0000" w:usb2="00000000" w:usb3="00000000" w:csb0="0004009F" w:csb1="DFD70000"/>
    <w:embedRegular r:id="rId7" w:fontKey="{3711463E-9B6F-427F-9D1A-B03AF5C3DE1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BF972"/>
    <w:multiLevelType w:val="singleLevel"/>
    <w:tmpl w:val="B0ABF972"/>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ZTgzMmY0NTk5MzE3NzEzOWE0ZDVjYWNjNDllODkifQ=="/>
  </w:docVars>
  <w:rsids>
    <w:rsidRoot w:val="2F7766AD"/>
    <w:rsid w:val="16772329"/>
    <w:rsid w:val="19906547"/>
    <w:rsid w:val="2F7766AD"/>
    <w:rsid w:val="35134057"/>
    <w:rsid w:val="3A0A1B26"/>
    <w:rsid w:val="3A997809"/>
    <w:rsid w:val="3E28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4856</Words>
  <Characters>4968</Characters>
  <Lines>0</Lines>
  <Paragraphs>0</Paragraphs>
  <TotalTime>69</TotalTime>
  <ScaleCrop>false</ScaleCrop>
  <LinksUpToDate>false</LinksUpToDate>
  <CharactersWithSpaces>4982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2023-02-27T02:24:00Z</dcterms:created>
  <dc:creator>AAAAA西西</dc:creator>
  <cp:lastModifiedBy>黄剑峰</cp:lastModifiedBy>
  <dcterms:modified xsi:type="dcterms:W3CDTF">2023-03-07T02:32:21Z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8DC2EBAFAA34493F973DEC2E0EE9475B</vt:lpwstr>
  </property>
</Properties>
</file>