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宋体" w:hAnsi="宋体" w:eastAsia="宋体" w:cs="宋体"/>
          <w:sz w:val="44"/>
          <w:szCs w:val="44"/>
          <w:lang w:val="en-US" w:eastAsia="zh-CN"/>
        </w:rPr>
      </w:pPr>
      <w:r>
        <w:rPr>
          <w:rFonts w:hint="eastAsia" w:ascii="宋体" w:hAnsi="宋体" w:eastAsia="宋体" w:cs="宋体"/>
          <w:i w:val="0"/>
          <w:iCs w:val="0"/>
          <w:caps w:val="0"/>
          <w:spacing w:val="8"/>
          <w:sz w:val="44"/>
          <w:szCs w:val="44"/>
        </w:rPr>
        <w:t>纪念延安双拥运动80周年</w:t>
      </w:r>
      <w:r>
        <w:rPr>
          <w:rFonts w:hint="eastAsia" w:ascii="宋体" w:hAnsi="宋体" w:eastAsia="宋体" w:cs="宋体"/>
          <w:i w:val="0"/>
          <w:iCs w:val="0"/>
          <w:caps w:val="0"/>
          <w:spacing w:val="8"/>
          <w:sz w:val="44"/>
          <w:szCs w:val="44"/>
          <w:lang w:eastAsia="zh-CN"/>
        </w:rPr>
        <w:t>——</w:t>
      </w:r>
      <w:r>
        <w:rPr>
          <w:rFonts w:hint="eastAsia" w:ascii="宋体" w:hAnsi="宋体" w:eastAsia="宋体" w:cs="宋体"/>
          <w:i w:val="0"/>
          <w:iCs w:val="0"/>
          <w:caps w:val="0"/>
          <w:spacing w:val="8"/>
          <w:sz w:val="44"/>
          <w:szCs w:val="44"/>
        </w:rPr>
        <w:t>双拥知识一起来学习</w:t>
      </w:r>
      <w:r>
        <w:rPr>
          <w:rFonts w:hint="eastAsia" w:ascii="宋体" w:hAnsi="宋体" w:eastAsia="宋体" w:cs="宋体"/>
          <w:sz w:val="44"/>
          <w:szCs w:val="44"/>
          <w:lang w:eastAsia="zh-CN"/>
        </w:rPr>
        <w:t>（</w:t>
      </w:r>
      <w:r>
        <w:rPr>
          <w:rFonts w:hint="eastAsia" w:ascii="宋体" w:hAnsi="宋体" w:eastAsia="宋体" w:cs="宋体"/>
          <w:sz w:val="44"/>
          <w:szCs w:val="44"/>
          <w:lang w:val="en-US" w:eastAsia="zh-CN"/>
        </w:rPr>
        <w:t>二）</w:t>
      </w:r>
    </w:p>
    <w:p>
      <w:pPr>
        <w:jc w:val="center"/>
        <w:rPr>
          <w:rFonts w:hint="default"/>
          <w:b/>
          <w:bCs/>
          <w:lang w:val="en-US" w:eastAsia="zh-CN"/>
        </w:rPr>
      </w:pPr>
      <w:r>
        <w:rPr>
          <w:rFonts w:hint="eastAsia" w:ascii="宋体" w:hAnsi="宋体" w:eastAsia="宋体" w:cs="宋体"/>
          <w:b/>
          <w:bCs/>
          <w:sz w:val="44"/>
          <w:szCs w:val="44"/>
          <w:lang w:val="en-US" w:eastAsia="zh-CN"/>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left"/>
        <w:rPr>
          <w:rFonts w:hint="eastAsia" w:ascii="Microsoft YaHei UI" w:hAnsi="Microsoft YaHei UI" w:eastAsia="Microsoft YaHei UI" w:cs="Microsoft YaHei UI"/>
          <w:i w:val="0"/>
          <w:iCs w:val="0"/>
          <w:caps w:val="0"/>
          <w:spacing w:val="8"/>
          <w:sz w:val="33"/>
          <w:szCs w:val="33"/>
          <w:lang w:eastAsia="zh-CN"/>
        </w:rPr>
      </w:pPr>
      <w:r>
        <w:rPr>
          <w:rFonts w:hint="eastAsia" w:ascii="Microsoft YaHei UI" w:hAnsi="Microsoft YaHei UI" w:eastAsia="Microsoft YaHei UI" w:cs="Microsoft YaHei UI"/>
          <w:i w:val="0"/>
          <w:iCs w:val="0"/>
          <w:caps w:val="0"/>
          <w:spacing w:val="8"/>
          <w:sz w:val="33"/>
          <w:szCs w:val="33"/>
          <w:lang w:eastAsia="zh-CN"/>
        </w:rPr>
        <w:drawing>
          <wp:inline distT="0" distB="0" distL="114300" distR="114300">
            <wp:extent cx="5268595" cy="2614930"/>
            <wp:effectExtent l="0" t="0" r="8255" b="13970"/>
            <wp:docPr id="1" name="图片 1" descr="a5cb6236125a6ae3b02bac7470999e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5cb6236125a6ae3b02bac7470999e59"/>
                    <pic:cNvPicPr>
                      <a:picLocks noChangeAspect="1"/>
                    </pic:cNvPicPr>
                  </pic:nvPicPr>
                  <pic:blipFill>
                    <a:blip r:embed="rId4"/>
                    <a:stretch>
                      <a:fillRect/>
                    </a:stretch>
                  </pic:blipFill>
                  <pic:spPr>
                    <a:xfrm>
                      <a:off x="0" y="0"/>
                      <a:ext cx="5268595" cy="26149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94" w:firstLineChars="200"/>
        <w:textAlignment w:val="auto"/>
        <w:rPr>
          <w:rFonts w:hint="default" w:ascii="宋体" w:hAnsi="宋体" w:eastAsia="宋体" w:cs="宋体"/>
          <w:b/>
          <w:i w:val="0"/>
          <w:iCs w:val="0"/>
          <w:caps w:val="0"/>
          <w:spacing w:val="8"/>
          <w:kern w:val="2"/>
          <w:sz w:val="28"/>
          <w:szCs w:val="28"/>
          <w:lang w:val="en-US" w:eastAsia="zh-CN" w:bidi="ar-SA"/>
        </w:rPr>
      </w:pPr>
      <w:r>
        <w:rPr>
          <w:rFonts w:hint="eastAsia" w:ascii="宋体" w:hAnsi="宋体" w:eastAsia="宋体" w:cs="宋体"/>
          <w:b/>
          <w:i w:val="0"/>
          <w:iCs w:val="0"/>
          <w:caps w:val="0"/>
          <w:spacing w:val="8"/>
          <w:kern w:val="2"/>
          <w:sz w:val="28"/>
          <w:szCs w:val="28"/>
          <w:lang w:val="en-US" w:eastAsia="zh-CN" w:bidi="ar-SA"/>
        </w:rPr>
        <w:t>2023年是毛泽东等老一辈无产阶级革命家倡导的延安双拥运动80周年，为全面学习宣传贯彻党的二十大精神，深入贯彻习近平总书记关于双拥工作重要论述，进一步大力弘扬双拥工作优良传统，广泛开展各种纪念活动，巩固发展军政军民团结。</w:t>
      </w:r>
      <w:r>
        <w:rPr>
          <w:rFonts w:hint="default" w:ascii="宋体" w:hAnsi="宋体" w:eastAsia="宋体" w:cs="宋体"/>
          <w:b/>
          <w:i w:val="0"/>
          <w:iCs w:val="0"/>
          <w:caps w:val="0"/>
          <w:spacing w:val="8"/>
          <w:kern w:val="2"/>
          <w:sz w:val="28"/>
          <w:szCs w:val="28"/>
          <w:lang w:val="en-US" w:eastAsia="zh-CN" w:bidi="ar-SA"/>
        </w:rPr>
        <w:t>潮州市退役军人事务局公众号开设“纪念延安双拥运动80周年双拥知识一起来学习”专栏，回顾双拥历史，连载双拥知识，欢迎大家关注学习。</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w:t>
      </w:r>
    </w:p>
    <w:p>
      <w:pPr>
        <w:jc w:val="center"/>
        <w:rPr>
          <w:rFonts w:hint="default" w:ascii="宋体" w:hAnsi="宋体" w:eastAsia="宋体" w:cs="宋体"/>
          <w:sz w:val="44"/>
          <w:szCs w:val="44"/>
          <w:lang w:val="en-US" w:eastAsia="zh-CN"/>
        </w:rPr>
      </w:pPr>
      <w:r>
        <w:rPr>
          <w:rFonts w:hint="default" w:ascii="宋体" w:hAnsi="宋体" w:eastAsia="宋体" w:cs="宋体"/>
          <w:sz w:val="44"/>
          <w:szCs w:val="44"/>
          <w:lang w:val="en-US" w:eastAsia="zh-CN"/>
        </w:rPr>
        <w:drawing>
          <wp:inline distT="0" distB="0" distL="114300" distR="114300">
            <wp:extent cx="5268595" cy="2595880"/>
            <wp:effectExtent l="0" t="0" r="8255" b="13970"/>
            <wp:docPr id="2" name="图片 2" descr="fdf1642ad9e4ecb7c636a54ce783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df1642ad9e4ecb7c636a54ce7836608"/>
                    <pic:cNvPicPr>
                      <a:picLocks noChangeAspect="1"/>
                    </pic:cNvPicPr>
                  </pic:nvPicPr>
                  <pic:blipFill>
                    <a:blip r:embed="rId5"/>
                    <a:stretch>
                      <a:fillRect/>
                    </a:stretch>
                  </pic:blipFill>
                  <pic:spPr>
                    <a:xfrm>
                      <a:off x="0" y="0"/>
                      <a:ext cx="5268595" cy="2595880"/>
                    </a:xfrm>
                    <a:prstGeom prst="rect">
                      <a:avLst/>
                    </a:prstGeom>
                  </pic:spPr>
                </pic:pic>
              </a:graphicData>
            </a:graphic>
          </wp:inline>
        </w:drawing>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3</w:t>
      </w:r>
    </w:p>
    <w:p>
      <w:pPr>
        <w:keepNext w:val="0"/>
        <w:keepLines w:val="0"/>
        <w:pageBreakBefore w:val="0"/>
        <w:widowControl w:val="0"/>
        <w:kinsoku/>
        <w:wordWrap/>
        <w:overflowPunct/>
        <w:topLinePunct w:val="0"/>
        <w:autoSpaceDE/>
        <w:autoSpaceDN/>
        <w:bidi w:val="0"/>
        <w:adjustRightInd/>
        <w:snapToGrid/>
        <w:ind w:firstLine="594" w:firstLineChars="200"/>
        <w:textAlignment w:val="auto"/>
        <w:rPr>
          <w:rFonts w:hint="default" w:ascii="宋体" w:hAnsi="宋体" w:eastAsia="宋体" w:cs="宋体"/>
          <w:b/>
          <w:i w:val="0"/>
          <w:iCs w:val="0"/>
          <w:caps w:val="0"/>
          <w:spacing w:val="8"/>
          <w:kern w:val="2"/>
          <w:sz w:val="28"/>
          <w:szCs w:val="28"/>
          <w:lang w:val="en-US" w:eastAsia="zh-CN" w:bidi="ar-SA"/>
        </w:rPr>
      </w:pPr>
      <w:r>
        <w:rPr>
          <w:rFonts w:hint="default" w:ascii="宋体" w:hAnsi="宋体" w:eastAsia="宋体" w:cs="宋体"/>
          <w:b/>
          <w:i w:val="0"/>
          <w:iCs w:val="0"/>
          <w:caps w:val="0"/>
          <w:spacing w:val="8"/>
          <w:kern w:val="2"/>
          <w:sz w:val="28"/>
          <w:szCs w:val="28"/>
          <w:lang w:val="en-US" w:eastAsia="zh-CN" w:bidi="ar-SA"/>
        </w:rPr>
        <w:t>双拥工作兴起于1943年延安的双拥运动，八路军留守兵团司令部、政治部公布了《拥政爱民公约》，这是解放军历史上第一个《拥政爱民公约》。</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b/>
          <w:i w:val="0"/>
          <w:iCs w:val="0"/>
          <w:caps w:val="0"/>
          <w:spacing w:val="8"/>
          <w:kern w:val="2"/>
          <w:sz w:val="28"/>
          <w:szCs w:val="28"/>
          <w:lang w:val="en-US" w:eastAsia="zh-CN" w:bidi="ar-SA"/>
        </w:rPr>
      </w:pPr>
      <w:r>
        <w:rPr>
          <w:rFonts w:hint="default" w:ascii="宋体" w:hAnsi="宋体" w:eastAsia="宋体" w:cs="宋体"/>
          <w:b/>
          <w:i w:val="0"/>
          <w:iCs w:val="0"/>
          <w:caps w:val="0"/>
          <w:spacing w:val="8"/>
          <w:kern w:val="2"/>
          <w:sz w:val="28"/>
          <w:szCs w:val="28"/>
          <w:lang w:val="en-US" w:eastAsia="zh-CN" w:bidi="ar-SA"/>
        </w:rPr>
        <w:drawing>
          <wp:inline distT="0" distB="0" distL="114300" distR="114300">
            <wp:extent cx="5292090" cy="2682875"/>
            <wp:effectExtent l="0" t="0" r="3810" b="3175"/>
            <wp:docPr id="3" name="图片 3" descr="57f5150434e7678c25d1b129ef83ad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7f5150434e7678c25d1b129ef83add6"/>
                    <pic:cNvPicPr>
                      <a:picLocks noChangeAspect="1"/>
                    </pic:cNvPicPr>
                  </pic:nvPicPr>
                  <pic:blipFill>
                    <a:blip r:embed="rId6"/>
                    <a:srcRect l="-277" t="-922" r="-193" b="1040"/>
                    <a:stretch>
                      <a:fillRect/>
                    </a:stretch>
                  </pic:blipFill>
                  <pic:spPr>
                    <a:xfrm>
                      <a:off x="0" y="0"/>
                      <a:ext cx="5292090" cy="26828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94" w:firstLineChars="200"/>
        <w:textAlignment w:val="auto"/>
        <w:rPr>
          <w:rFonts w:hint="default" w:ascii="宋体" w:hAnsi="宋体" w:eastAsia="宋体" w:cs="宋体"/>
          <w:b/>
          <w:i w:val="0"/>
          <w:iCs w:val="0"/>
          <w:caps w:val="0"/>
          <w:spacing w:val="8"/>
          <w:kern w:val="2"/>
          <w:sz w:val="28"/>
          <w:szCs w:val="28"/>
          <w:lang w:val="en-US" w:eastAsia="zh-CN" w:bidi="ar-SA"/>
        </w:rPr>
      </w:pPr>
      <w:r>
        <w:rPr>
          <w:rFonts w:hint="default" w:ascii="宋体" w:hAnsi="宋体" w:eastAsia="宋体" w:cs="宋体"/>
          <w:b/>
          <w:i w:val="0"/>
          <w:iCs w:val="0"/>
          <w:caps w:val="0"/>
          <w:spacing w:val="8"/>
          <w:kern w:val="2"/>
          <w:sz w:val="28"/>
          <w:szCs w:val="28"/>
          <w:lang w:val="en-US" w:eastAsia="zh-CN" w:bidi="ar-SA"/>
        </w:rPr>
        <w:t>军民共建是军队和人民共同建设社会主义精神文明的简称。是中国人民解放军各部队同驻地人民群众共同开展的社会主义思想建设和文化建设活动。</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b/>
          <w:i w:val="0"/>
          <w:iCs w:val="0"/>
          <w:caps w:val="0"/>
          <w:spacing w:val="8"/>
          <w:kern w:val="2"/>
          <w:sz w:val="28"/>
          <w:szCs w:val="28"/>
          <w:lang w:val="en-US" w:eastAsia="zh-CN" w:bidi="ar-SA"/>
        </w:rPr>
      </w:pPr>
      <w:r>
        <w:rPr>
          <w:rFonts w:hint="default" w:ascii="宋体" w:hAnsi="宋体" w:eastAsia="宋体" w:cs="宋体"/>
          <w:b/>
          <w:i w:val="0"/>
          <w:iCs w:val="0"/>
          <w:caps w:val="0"/>
          <w:spacing w:val="8"/>
          <w:kern w:val="2"/>
          <w:sz w:val="28"/>
          <w:szCs w:val="28"/>
          <w:lang w:val="en-US" w:eastAsia="zh-CN" w:bidi="ar-SA"/>
        </w:rPr>
        <w:drawing>
          <wp:inline distT="0" distB="0" distL="114300" distR="114300">
            <wp:extent cx="5266690" cy="2345690"/>
            <wp:effectExtent l="0" t="0" r="10160" b="16510"/>
            <wp:docPr id="4" name="图片 4" descr="0191c8fcfd9124707aa8dc10a73f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191c8fcfd9124707aa8dc10a73f2473"/>
                    <pic:cNvPicPr>
                      <a:picLocks noChangeAspect="1"/>
                    </pic:cNvPicPr>
                  </pic:nvPicPr>
                  <pic:blipFill>
                    <a:blip r:embed="rId7"/>
                    <a:stretch>
                      <a:fillRect/>
                    </a:stretch>
                  </pic:blipFill>
                  <pic:spPr>
                    <a:xfrm>
                      <a:off x="0" y="0"/>
                      <a:ext cx="5266690" cy="23456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94" w:firstLineChars="200"/>
        <w:textAlignment w:val="auto"/>
        <w:rPr>
          <w:rFonts w:hint="default" w:ascii="宋体" w:hAnsi="宋体" w:eastAsia="宋体" w:cs="宋体"/>
          <w:b/>
          <w:i w:val="0"/>
          <w:iCs w:val="0"/>
          <w:caps w:val="0"/>
          <w:spacing w:val="8"/>
          <w:kern w:val="2"/>
          <w:sz w:val="28"/>
          <w:szCs w:val="28"/>
          <w:lang w:val="en-US" w:eastAsia="zh-CN" w:bidi="ar-SA"/>
        </w:rPr>
      </w:pPr>
      <w:r>
        <w:rPr>
          <w:rFonts w:hint="default" w:ascii="宋体" w:hAnsi="宋体" w:eastAsia="宋体" w:cs="宋体"/>
          <w:b/>
          <w:i w:val="0"/>
          <w:iCs w:val="0"/>
          <w:caps w:val="0"/>
          <w:spacing w:val="8"/>
          <w:kern w:val="2"/>
          <w:sz w:val="28"/>
          <w:szCs w:val="28"/>
          <w:lang w:val="en-US" w:eastAsia="zh-CN" w:bidi="ar-SA"/>
        </w:rPr>
        <w:t>一是开展双拥活动以基层为重点，注重落实，讲求实效。二是年度有计划，季度有安排，节日有走访，平时有活动。三是各项活动主题鲜明，内容丰富，形式多样，参与广泛，具有时代特色和地域特点。四是健全各项制度，定期检查总结，推进双拥工作社会化、经常化、制度化。</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NTA1YzRlZjdlYTdhODU3MjE0NzZmN2E3OTcxNjMifQ=="/>
  </w:docVars>
  <w:rsids>
    <w:rsidRoot w:val="360B4F80"/>
    <w:rsid w:val="03C42BD6"/>
    <w:rsid w:val="360B4F80"/>
    <w:rsid w:val="3A1A7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2023-12-04T08:02:00Z</dcterms:created>
  <dc:creator>admin</dc:creator>
  <cp:lastModifiedBy>admin</cp:lastModifiedBy>
  <dcterms:modified xsi:type="dcterms:W3CDTF">2023-12-04T08:25:46Z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FFEF1016EB3140F483766392E97BC854_11</vt:lpwstr>
  </property>
</Properties>
</file>