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4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3519B3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收养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能力评分表</w:t>
      </w:r>
    </w:p>
    <w:p w14:paraId="20D0C318">
      <w:pPr>
        <w:widowControl/>
        <w:spacing w:line="440" w:lineRule="exact"/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</w:rPr>
        <w:t xml:space="preserve">  </w:t>
      </w:r>
    </w:p>
    <w:p w14:paraId="305C0F3A">
      <w:pPr>
        <w:widowControl/>
        <w:spacing w:line="440" w:lineRule="exact"/>
        <w:ind w:firstLine="140" w:firstLineChars="50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lang w:eastAsia="zh-CN"/>
        </w:rPr>
        <w:t>收养申请人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>姓名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性别：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身份证号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 w14:paraId="2422FCAF">
      <w:pPr>
        <w:widowControl/>
        <w:spacing w:line="440" w:lineRule="exact"/>
        <w:ind w:firstLine="140" w:firstLineChars="50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lang w:eastAsia="zh-CN"/>
        </w:rPr>
        <w:t>收养申请人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>姓名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性别：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身份证号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94"/>
        <w:gridCol w:w="421"/>
        <w:gridCol w:w="1316"/>
        <w:gridCol w:w="3779"/>
        <w:gridCol w:w="711"/>
        <w:gridCol w:w="458"/>
        <w:gridCol w:w="458"/>
        <w:gridCol w:w="708"/>
      </w:tblGrid>
      <w:tr w14:paraId="3F844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505A7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 w14:paraId="65E98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15566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内容及</w:t>
            </w:r>
          </w:p>
          <w:p w14:paraId="7BE82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标准分值</w:t>
            </w:r>
          </w:p>
        </w:tc>
        <w:tc>
          <w:tcPr>
            <w:tcW w:w="3779" w:type="dxa"/>
            <w:vMerge w:val="restart"/>
            <w:noWrap w:val="0"/>
            <w:vAlign w:val="center"/>
          </w:tcPr>
          <w:p w14:paraId="1A13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评估指标与分值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7D525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评分说明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 w14:paraId="07EC9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实际得分</w:t>
            </w:r>
          </w:p>
        </w:tc>
      </w:tr>
      <w:tr w14:paraId="51DE3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D29F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 w14:paraId="22784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51F27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779" w:type="dxa"/>
            <w:vMerge w:val="continue"/>
            <w:noWrap w:val="0"/>
            <w:vAlign w:val="center"/>
          </w:tcPr>
          <w:p w14:paraId="2A94C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53850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F03D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男</w:t>
            </w:r>
          </w:p>
        </w:tc>
        <w:tc>
          <w:tcPr>
            <w:tcW w:w="458" w:type="dxa"/>
            <w:noWrap w:val="0"/>
            <w:vAlign w:val="center"/>
          </w:tcPr>
          <w:p w14:paraId="08984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女</w:t>
            </w:r>
          </w:p>
        </w:tc>
        <w:tc>
          <w:tcPr>
            <w:tcW w:w="708" w:type="dxa"/>
            <w:noWrap w:val="0"/>
            <w:vAlign w:val="center"/>
          </w:tcPr>
          <w:p w14:paraId="165A6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家庭均分</w:t>
            </w:r>
          </w:p>
        </w:tc>
      </w:tr>
      <w:tr w14:paraId="44836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1FCBD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一、基本情况</w:t>
            </w:r>
          </w:p>
          <w:p w14:paraId="4C238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 w14:paraId="2344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 w14:paraId="6284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年龄</w:t>
            </w:r>
          </w:p>
          <w:p w14:paraId="441ED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3779" w:type="dxa"/>
            <w:noWrap w:val="0"/>
            <w:vAlign w:val="center"/>
          </w:tcPr>
          <w:p w14:paraId="1FEBE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（1）30-40周岁（5分）</w:t>
            </w:r>
          </w:p>
          <w:p w14:paraId="6A09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（2）41-50周岁（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1D4AA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（3）51-60周岁（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340D5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（4）60周岁以上（</w:t>
            </w:r>
            <w:r>
              <w:rPr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6D56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查验身份信息</w:t>
            </w:r>
          </w:p>
        </w:tc>
        <w:tc>
          <w:tcPr>
            <w:tcW w:w="458" w:type="dxa"/>
            <w:noWrap w:val="0"/>
            <w:vAlign w:val="center"/>
          </w:tcPr>
          <w:p w14:paraId="7128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0F2B6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5DFD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99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918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3545C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25D3E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16" w:type="dxa"/>
            <w:noWrap w:val="0"/>
            <w:vAlign w:val="center"/>
          </w:tcPr>
          <w:p w14:paraId="6385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受教育程度（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048B2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（1）本科（含大专）及以上（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0584E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（2）高中（含中专）（2分）</w:t>
            </w:r>
          </w:p>
          <w:p w14:paraId="3A05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（3）初中（1分）</w:t>
            </w:r>
          </w:p>
          <w:p w14:paraId="18A8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未达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水平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28AA2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48AD2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32B8B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0D6C1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F4C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FB038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18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20933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055E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 w14:paraId="05B38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沟通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理解</w:t>
            </w:r>
          </w:p>
          <w:p w14:paraId="3248A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（3分）</w:t>
            </w:r>
          </w:p>
        </w:tc>
        <w:tc>
          <w:tcPr>
            <w:tcW w:w="3779" w:type="dxa"/>
            <w:noWrap w:val="0"/>
            <w:vAlign w:val="center"/>
          </w:tcPr>
          <w:p w14:paraId="57A05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人际沟通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和亲和力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：</w:t>
            </w:r>
          </w:p>
          <w:p w14:paraId="3C91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好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（3分）</w:t>
            </w:r>
          </w:p>
          <w:p w14:paraId="586E2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（2）一般（1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5CF9E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）较差（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08187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面谈调查</w:t>
            </w:r>
          </w:p>
        </w:tc>
        <w:tc>
          <w:tcPr>
            <w:tcW w:w="458" w:type="dxa"/>
            <w:noWrap w:val="0"/>
            <w:vAlign w:val="center"/>
          </w:tcPr>
          <w:p w14:paraId="5DD1E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331B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2B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E2CB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3799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71B4B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 w14:paraId="5648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兴趣爱好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及素质修养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20828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具有积极健康的兴趣爱好，在个人素质和修养方面，体现一定的慈爱和共情能力（0—4分）</w:t>
            </w:r>
          </w:p>
        </w:tc>
        <w:tc>
          <w:tcPr>
            <w:tcW w:w="711" w:type="dxa"/>
            <w:noWrap w:val="0"/>
            <w:vAlign w:val="center"/>
          </w:tcPr>
          <w:p w14:paraId="409BD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自述</w:t>
            </w:r>
          </w:p>
          <w:p w14:paraId="173EF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走访</w:t>
            </w:r>
          </w:p>
          <w:p w14:paraId="5CC05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 w14:paraId="66070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28F86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0CDE6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845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6608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23" w:hRule="atLeast"/>
          <w:jc w:val="center"/>
        </w:trPr>
        <w:tc>
          <w:tcPr>
            <w:tcW w:w="994" w:type="dxa"/>
            <w:noWrap w:val="0"/>
            <w:vAlign w:val="center"/>
          </w:tcPr>
          <w:p w14:paraId="347E805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收养动机和</w:t>
            </w:r>
          </w:p>
          <w:p w14:paraId="5EFA8B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准备</w:t>
            </w:r>
          </w:p>
          <w:p w14:paraId="11411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421" w:type="dxa"/>
            <w:noWrap w:val="0"/>
            <w:vAlign w:val="center"/>
          </w:tcPr>
          <w:p w14:paraId="5F288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 w14:paraId="7247C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对收养的</w:t>
            </w:r>
          </w:p>
          <w:p w14:paraId="75DE1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认识</w:t>
            </w:r>
          </w:p>
          <w:p w14:paraId="68443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vAlign w:val="center"/>
          </w:tcPr>
          <w:p w14:paraId="301D2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trike/>
                <w:d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熟悉《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民法典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》《未成年人保护法》等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相关规定，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认识到收养应以保护被收养儿童的利益为最佳原则，认识到收养应当有利于被收养的未成年人的抚养和健康成长。</w:t>
            </w:r>
          </w:p>
          <w:p w14:paraId="18EC22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0—2分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27B6F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 w14:paraId="67E5F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344B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58691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A8A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AA05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70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20C33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二、收养动机和    准备   （6分）</w:t>
            </w:r>
          </w:p>
        </w:tc>
        <w:tc>
          <w:tcPr>
            <w:tcW w:w="421" w:type="dxa"/>
            <w:noWrap w:val="0"/>
            <w:vAlign w:val="center"/>
          </w:tcPr>
          <w:p w14:paraId="77E5C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16" w:type="dxa"/>
            <w:noWrap w:val="0"/>
            <w:vAlign w:val="center"/>
          </w:tcPr>
          <w:p w14:paraId="6A883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申请原因 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556FB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因为不育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或失独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而希望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养孩子，喜欢孩子，有能力将被收养人抚养成人，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有信心给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孩子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幸福、慈爱和理解的家庭环境，愿意跟孩子共同成长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  <w:p w14:paraId="11C19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已育有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子女，喜欢孩子，有能力将被收养人抚养成人，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有信心给孩子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幸福、慈爱和理解的家庭环境，愿意跟孩子共同成长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。（1分）</w:t>
            </w:r>
          </w:p>
          <w:p w14:paraId="027D3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3）受传统观念影响；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一时冲动或受他人收养孩子的影响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，对收养相关法律关系不清楚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7AB5F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 w14:paraId="61663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6709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5AB9B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347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61F2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45218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5E536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316" w:type="dxa"/>
            <w:noWrap w:val="0"/>
            <w:vAlign w:val="center"/>
          </w:tcPr>
          <w:p w14:paraId="7369E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收养准备</w:t>
            </w:r>
          </w:p>
          <w:p w14:paraId="6BE6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5063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（1）夫妻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双方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都有强烈收养愿望，对被收养人的成长、教育有充分准备，对可能存在的不适应情况、身体疾病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家庭矛盾等都有充分认识和心理准备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具备养育、家庭建设、亲子关系知识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1—3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  <w:p w14:paraId="0AB7E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单身收养愿望强烈，对被收养人的成长、教育有充分准备，对可能存在的不适应情况、身体疾病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家庭矛盾等都有充分认识和心理准备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，具备养育、家庭建设、亲子关系知识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1—2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642B2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i/>
                <w:iCs/>
                <w:strike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无配偶者收养异性子女的，收养人与被收养人的年龄差距小于40周岁的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，不再进行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评估，报告收养登记机关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1"/>
                <w:szCs w:val="21"/>
                <w:highlight w:val="none"/>
              </w:rPr>
              <w:t>，其中收养三代以内旁系同辈血亲的子女除外。</w:t>
            </w:r>
          </w:p>
          <w:p w14:paraId="6742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态度摇摆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，对收养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可能产生的生活、工作、家庭、开支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矛盾无充分认识和心理准备。（-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3—0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49937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 w14:paraId="5875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6599C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0B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43AD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4CB04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三、职业与经济    状况  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 w14:paraId="52DAF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316" w:type="dxa"/>
            <w:noWrap w:val="0"/>
            <w:vAlign w:val="center"/>
          </w:tcPr>
          <w:p w14:paraId="1DAF5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职业稳定性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1B47D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（1）稳定（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2B825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稳定（1分）</w:t>
            </w:r>
          </w:p>
          <w:p w14:paraId="4B8A7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（3）不稳定（0分）</w:t>
            </w:r>
          </w:p>
        </w:tc>
        <w:tc>
          <w:tcPr>
            <w:tcW w:w="711" w:type="dxa"/>
            <w:noWrap w:val="0"/>
            <w:vAlign w:val="center"/>
          </w:tcPr>
          <w:p w14:paraId="1AC31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3F6C9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43344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719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3EA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7D91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00E0D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316" w:type="dxa"/>
            <w:noWrap w:val="0"/>
            <w:vAlign w:val="center"/>
          </w:tcPr>
          <w:p w14:paraId="7CCC5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收入情况</w:t>
            </w:r>
          </w:p>
          <w:p w14:paraId="0315A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3779" w:type="dxa"/>
            <w:noWrap w:val="0"/>
            <w:vAlign w:val="center"/>
          </w:tcPr>
          <w:p w14:paraId="6E4D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月收入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减去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当地孤儿基本生活费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＞当地最低工资标准（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1分，2倍2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3倍3分，最高5分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</w:p>
          <w:p w14:paraId="5C062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）月收入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减去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当地孤儿基本生活费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1"/>
                <w:szCs w:val="21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当地最低工资标准（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3B19B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核实收入证明</w:t>
            </w:r>
          </w:p>
        </w:tc>
        <w:tc>
          <w:tcPr>
            <w:tcW w:w="458" w:type="dxa"/>
            <w:noWrap w:val="0"/>
            <w:vAlign w:val="center"/>
          </w:tcPr>
          <w:p w14:paraId="335FB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1EB41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62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EDB08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09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B1D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60053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noWrap w:val="0"/>
            <w:vAlign w:val="center"/>
          </w:tcPr>
          <w:p w14:paraId="197E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家庭负担    （2分）</w:t>
            </w:r>
          </w:p>
        </w:tc>
        <w:tc>
          <w:tcPr>
            <w:tcW w:w="3779" w:type="dxa"/>
            <w:noWrap w:val="0"/>
            <w:vAlign w:val="center"/>
          </w:tcPr>
          <w:p w14:paraId="4A95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家庭需赡养及抚养的人数与具有劳动力且有收入的人数的比值：</w:t>
            </w:r>
          </w:p>
          <w:p w14:paraId="2EA9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（1）小于1（2分）</w:t>
            </w:r>
          </w:p>
          <w:p w14:paraId="0D29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（2）等于1（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0609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（3）大于1（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6EB0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1B0E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1227B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015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D13F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FA0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0C967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316" w:type="dxa"/>
            <w:noWrap w:val="0"/>
            <w:vAlign w:val="center"/>
          </w:tcPr>
          <w:p w14:paraId="66556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收入稳定性   （3分）</w:t>
            </w:r>
          </w:p>
        </w:tc>
        <w:tc>
          <w:tcPr>
            <w:tcW w:w="3779" w:type="dxa"/>
            <w:noWrap w:val="0"/>
            <w:vAlign w:val="center"/>
          </w:tcPr>
          <w:p w14:paraId="0BDA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（1）收入水平稳定在5年以上（3分）</w:t>
            </w:r>
          </w:p>
          <w:p w14:paraId="1A14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（2）收入水平稳定在3-5年（1分）</w:t>
            </w:r>
          </w:p>
          <w:p w14:paraId="7A13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（3）收入水平稳定在3年以下（0分）</w:t>
            </w:r>
          </w:p>
        </w:tc>
        <w:tc>
          <w:tcPr>
            <w:tcW w:w="711" w:type="dxa"/>
            <w:noWrap w:val="0"/>
            <w:vAlign w:val="center"/>
          </w:tcPr>
          <w:p w14:paraId="7C17C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1C431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20E99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CFF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4A4DD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5CE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5B7F9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316" w:type="dxa"/>
            <w:noWrap w:val="0"/>
            <w:vAlign w:val="center"/>
          </w:tcPr>
          <w:p w14:paraId="4DA24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社会保障    （3分）</w:t>
            </w:r>
          </w:p>
        </w:tc>
        <w:tc>
          <w:tcPr>
            <w:tcW w:w="3779" w:type="dxa"/>
            <w:noWrap w:val="0"/>
            <w:vAlign w:val="center"/>
          </w:tcPr>
          <w:p w14:paraId="77FE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已参加的社会保险类别有（可多选）：</w:t>
            </w:r>
          </w:p>
          <w:p w14:paraId="1A42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（1）养老保险（1分）</w:t>
            </w:r>
          </w:p>
          <w:p w14:paraId="0DDF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（2）医疗保险（1分）</w:t>
            </w:r>
          </w:p>
          <w:p w14:paraId="4C7A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（3）失业保险（1分）</w:t>
            </w:r>
          </w:p>
          <w:p w14:paraId="6E4A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（4）其他，请说明（1分）</w:t>
            </w:r>
          </w:p>
          <w:p w14:paraId="11CB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（5）什么都没参加（0分）</w:t>
            </w:r>
          </w:p>
          <w:p w14:paraId="6FFA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（已参加的社会保险类别达3种以上的，得3分）</w:t>
            </w:r>
          </w:p>
        </w:tc>
        <w:tc>
          <w:tcPr>
            <w:tcW w:w="711" w:type="dxa"/>
            <w:noWrap w:val="0"/>
            <w:vAlign w:val="center"/>
          </w:tcPr>
          <w:p w14:paraId="0282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2ABE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5C6A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642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7EBCC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0AE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四、婚姻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家庭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（1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 w14:paraId="27F06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316" w:type="dxa"/>
            <w:noWrap w:val="0"/>
            <w:vAlign w:val="center"/>
          </w:tcPr>
          <w:p w14:paraId="24B3D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婚姻状态 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1ADF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（1）已婚（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04CB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（2）未婚、离异或丧偶（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6BA17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5EFF4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7456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610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22A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FE2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4E75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316" w:type="dxa"/>
            <w:noWrap w:val="0"/>
            <w:vAlign w:val="center"/>
          </w:tcPr>
          <w:p w14:paraId="0125E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婚姻满意度    （2分）</w:t>
            </w:r>
          </w:p>
        </w:tc>
        <w:tc>
          <w:tcPr>
            <w:tcW w:w="3779" w:type="dxa"/>
            <w:noWrap w:val="0"/>
            <w:vAlign w:val="center"/>
          </w:tcPr>
          <w:p w14:paraId="3434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（1）幸福（2分）</w:t>
            </w:r>
          </w:p>
          <w:p w14:paraId="002D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（2）一般（1分）</w:t>
            </w:r>
          </w:p>
          <w:p w14:paraId="1C7B3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（3）不满意（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4182D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自述</w:t>
            </w:r>
          </w:p>
          <w:p w14:paraId="10752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 w14:paraId="7A78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66A4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BD7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F010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CA7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7C66B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316" w:type="dxa"/>
            <w:noWrap w:val="0"/>
            <w:vAlign w:val="center"/>
          </w:tcPr>
          <w:p w14:paraId="7B874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夫妻关系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（2分）</w:t>
            </w:r>
          </w:p>
        </w:tc>
        <w:tc>
          <w:tcPr>
            <w:tcW w:w="3779" w:type="dxa"/>
            <w:noWrap w:val="0"/>
            <w:vAlign w:val="center"/>
          </w:tcPr>
          <w:p w14:paraId="5CE44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关系和睦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  <w:p w14:paraId="69300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关系一般（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1分）</w:t>
            </w:r>
          </w:p>
          <w:p w14:paraId="3FCE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关系紧张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0197D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自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述调查核实</w:t>
            </w:r>
          </w:p>
        </w:tc>
        <w:tc>
          <w:tcPr>
            <w:tcW w:w="458" w:type="dxa"/>
            <w:noWrap w:val="0"/>
            <w:vAlign w:val="center"/>
          </w:tcPr>
          <w:p w14:paraId="33959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C429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3A4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CDA7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6D2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05302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316" w:type="dxa"/>
            <w:noWrap w:val="0"/>
            <w:vAlign w:val="center"/>
          </w:tcPr>
          <w:p w14:paraId="06527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婚姻稳定性    （2分）</w:t>
            </w:r>
          </w:p>
        </w:tc>
        <w:tc>
          <w:tcPr>
            <w:tcW w:w="3779" w:type="dxa"/>
            <w:noWrap w:val="0"/>
            <w:vAlign w:val="center"/>
          </w:tcPr>
          <w:p w14:paraId="2754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本次婚姻已持续多少年：</w:t>
            </w:r>
          </w:p>
          <w:p w14:paraId="4DE8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（1）10年以上（2分）</w:t>
            </w:r>
          </w:p>
          <w:p w14:paraId="6FBE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（2）3-10年（1分）</w:t>
            </w:r>
          </w:p>
          <w:p w14:paraId="43AD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（3）3年以下（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73C0E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1A638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4EB69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AD6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21EF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2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21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2DD36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316" w:type="dxa"/>
            <w:noWrap w:val="0"/>
            <w:vAlign w:val="center"/>
          </w:tcPr>
          <w:p w14:paraId="2F4CF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家庭建设</w:t>
            </w:r>
          </w:p>
          <w:p w14:paraId="21FF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16B9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夫妻对家庭角色定位、矛盾处理方式，家庭情感关系经营的认识、单身的对家庭的理解认识；对原生家庭的感受，对家庭建设的理解、沟通和经营。（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0—5分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7240E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 w14:paraId="2A769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3D51F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E43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49FF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71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五、健康    状况    （12分）</w:t>
            </w:r>
          </w:p>
        </w:tc>
        <w:tc>
          <w:tcPr>
            <w:tcW w:w="421" w:type="dxa"/>
            <w:noWrap w:val="0"/>
            <w:vAlign w:val="center"/>
          </w:tcPr>
          <w:p w14:paraId="35FE0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316" w:type="dxa"/>
            <w:noWrap w:val="0"/>
            <w:vAlign w:val="center"/>
          </w:tcPr>
          <w:p w14:paraId="6E02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身体健康</w:t>
            </w:r>
          </w:p>
          <w:p w14:paraId="5246D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状况</w:t>
            </w:r>
          </w:p>
          <w:p w14:paraId="5387F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3779" w:type="dxa"/>
            <w:noWrap w:val="0"/>
            <w:vAlign w:val="center"/>
          </w:tcPr>
          <w:p w14:paraId="31E22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（1）健康（6分）</w:t>
            </w:r>
          </w:p>
          <w:p w14:paraId="12286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有残疾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，能正常生活、工作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  <w:p w14:paraId="6744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3）有慢性疾病，对生活、工作影响不大（2分）</w:t>
            </w:r>
          </w:p>
          <w:p w14:paraId="3D6BD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）患有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不适合收养未成年人的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传染性疾病、重度残疾、重大疾病的（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105C6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医院体检报告调查核实</w:t>
            </w:r>
          </w:p>
        </w:tc>
        <w:tc>
          <w:tcPr>
            <w:tcW w:w="458" w:type="dxa"/>
            <w:noWrap w:val="0"/>
            <w:vAlign w:val="center"/>
          </w:tcPr>
          <w:p w14:paraId="2C7C6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1EE6D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E4B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573E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E7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565B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316" w:type="dxa"/>
            <w:noWrap w:val="0"/>
            <w:vAlign w:val="center"/>
          </w:tcPr>
          <w:p w14:paraId="10003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心理健康</w:t>
            </w:r>
          </w:p>
          <w:p w14:paraId="1FDD7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状况</w:t>
            </w:r>
          </w:p>
          <w:p w14:paraId="4D8B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3779" w:type="dxa"/>
            <w:noWrap w:val="0"/>
            <w:vAlign w:val="center"/>
          </w:tcPr>
          <w:p w14:paraId="5E994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积极学习心理知识，具备帮助他人心理疏导能力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6分）</w:t>
            </w:r>
          </w:p>
          <w:p w14:paraId="6248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良好，对亚健康状态有清醒认知，能通过学习自我调节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2分）</w:t>
            </w:r>
          </w:p>
          <w:p w14:paraId="7815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（3）患有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不适合收养未成年人的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精神类疾病、智力残疾（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0DED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体检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测评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07D3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6D67C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9A4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F351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8A6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六、抚育教育</w:t>
            </w:r>
          </w:p>
          <w:p w14:paraId="3772D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能力</w:t>
            </w:r>
          </w:p>
          <w:p w14:paraId="5FD45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 w14:paraId="55782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16" w:type="dxa"/>
            <w:noWrap w:val="0"/>
            <w:vAlign w:val="center"/>
          </w:tcPr>
          <w:p w14:paraId="4DAB7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抚育计划</w:t>
            </w:r>
          </w:p>
          <w:p w14:paraId="65A4B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vAlign w:val="center"/>
          </w:tcPr>
          <w:p w14:paraId="6E4AB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清晰的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教育、生活照料、才能培养等计划（2分）</w:t>
            </w:r>
          </w:p>
          <w:p w14:paraId="35D2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（2）有部分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构想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（1分）</w:t>
            </w:r>
          </w:p>
          <w:p w14:paraId="19D6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准备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（0分）</w:t>
            </w:r>
          </w:p>
        </w:tc>
        <w:tc>
          <w:tcPr>
            <w:tcW w:w="711" w:type="dxa"/>
            <w:noWrap w:val="0"/>
            <w:vAlign w:val="center"/>
          </w:tcPr>
          <w:p w14:paraId="67689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 w14:paraId="1DA5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617B1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5A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BF4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E6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2A2E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316" w:type="dxa"/>
            <w:noWrap w:val="0"/>
            <w:vAlign w:val="center"/>
          </w:tcPr>
          <w:p w14:paraId="252BF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养育安排    （3分）</w:t>
            </w:r>
          </w:p>
        </w:tc>
        <w:tc>
          <w:tcPr>
            <w:tcW w:w="3779" w:type="dxa"/>
            <w:noWrap w:val="0"/>
            <w:vAlign w:val="center"/>
          </w:tcPr>
          <w:p w14:paraId="0A0BB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收养后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由谁负责照顾孩子：</w:t>
            </w:r>
          </w:p>
          <w:p w14:paraId="358BA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（1）申请人亲自养育（3分）</w:t>
            </w:r>
          </w:p>
          <w:p w14:paraId="281C1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（2）家中长辈照顾（1分）</w:t>
            </w:r>
          </w:p>
          <w:p w14:paraId="07269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保姆或他人代为照顾（0分）</w:t>
            </w:r>
          </w:p>
        </w:tc>
        <w:tc>
          <w:tcPr>
            <w:tcW w:w="711" w:type="dxa"/>
            <w:noWrap w:val="0"/>
            <w:vAlign w:val="center"/>
          </w:tcPr>
          <w:p w14:paraId="1BC8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 w14:paraId="0832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40D53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A6D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220D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1ED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02274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316" w:type="dxa"/>
            <w:noWrap w:val="0"/>
            <w:vAlign w:val="center"/>
          </w:tcPr>
          <w:p w14:paraId="6EE0E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教育能力</w:t>
            </w:r>
          </w:p>
          <w:p w14:paraId="217AC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 w14:paraId="3C51F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良好教育的能力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言传身教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严慈相济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关心爱护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重差异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个性特点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平等尊重、理解鼓励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等方面）（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49675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基础教育的能力（1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 w14:paraId="668EB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或无精力顾及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5DCC5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访谈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了解</w:t>
            </w:r>
          </w:p>
        </w:tc>
        <w:tc>
          <w:tcPr>
            <w:tcW w:w="458" w:type="dxa"/>
            <w:noWrap w:val="0"/>
            <w:vAlign w:val="center"/>
          </w:tcPr>
          <w:p w14:paraId="67709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D78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6C5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91B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255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4908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316" w:type="dxa"/>
            <w:noWrap w:val="0"/>
            <w:vAlign w:val="center"/>
          </w:tcPr>
          <w:p w14:paraId="09F7A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教育安排    （2分）</w:t>
            </w:r>
          </w:p>
        </w:tc>
        <w:tc>
          <w:tcPr>
            <w:tcW w:w="3779" w:type="dxa"/>
            <w:noWrap w:val="0"/>
            <w:vAlign w:val="center"/>
          </w:tcPr>
          <w:p w14:paraId="0FFC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身心发展规律和个体差异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家庭教育理念和方法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学校教育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的计划等方面的认识和计划。（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0—2分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27DB5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  <w:p w14:paraId="02596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</w:t>
            </w:r>
          </w:p>
        </w:tc>
        <w:tc>
          <w:tcPr>
            <w:tcW w:w="458" w:type="dxa"/>
            <w:noWrap w:val="0"/>
            <w:vAlign w:val="center"/>
          </w:tcPr>
          <w:p w14:paraId="6A67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28DF5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37E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B24B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04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七、居住状况    （8分）</w:t>
            </w:r>
          </w:p>
          <w:p w14:paraId="5A4DA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24FB3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316" w:type="dxa"/>
            <w:noWrap w:val="0"/>
            <w:vAlign w:val="center"/>
          </w:tcPr>
          <w:p w14:paraId="03962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住房性质    （2分）</w:t>
            </w:r>
          </w:p>
        </w:tc>
        <w:tc>
          <w:tcPr>
            <w:tcW w:w="3779" w:type="dxa"/>
            <w:noWrap w:val="0"/>
            <w:vAlign w:val="center"/>
          </w:tcPr>
          <w:p w14:paraId="3F3D0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现在所住房屋是否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有产权：</w:t>
            </w:r>
          </w:p>
          <w:p w14:paraId="6499BE1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有（2分）</w:t>
            </w:r>
          </w:p>
          <w:p w14:paraId="27A8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（1分）</w:t>
            </w:r>
          </w:p>
        </w:tc>
        <w:tc>
          <w:tcPr>
            <w:tcW w:w="711" w:type="dxa"/>
            <w:noWrap w:val="0"/>
            <w:vAlign w:val="center"/>
          </w:tcPr>
          <w:p w14:paraId="6FBA5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核实房产证明</w:t>
            </w:r>
          </w:p>
        </w:tc>
        <w:tc>
          <w:tcPr>
            <w:tcW w:w="458" w:type="dxa"/>
            <w:noWrap w:val="0"/>
            <w:vAlign w:val="center"/>
          </w:tcPr>
          <w:p w14:paraId="37B76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9778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D70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52E4D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E82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29325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316" w:type="dxa"/>
            <w:noWrap w:val="0"/>
            <w:vAlign w:val="center"/>
          </w:tcPr>
          <w:p w14:paraId="71513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收养后家庭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人均住房面积（2分）</w:t>
            </w:r>
          </w:p>
        </w:tc>
        <w:tc>
          <w:tcPr>
            <w:tcW w:w="3779" w:type="dxa"/>
            <w:noWrap w:val="0"/>
            <w:vAlign w:val="center"/>
          </w:tcPr>
          <w:p w14:paraId="1B733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（1）大于当地人均居住面积（2分）</w:t>
            </w:r>
          </w:p>
          <w:p w14:paraId="08A23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等于与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当地人均居住面积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相当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（1分）</w:t>
            </w:r>
          </w:p>
          <w:p w14:paraId="0E26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（3）低于当地人均居住面积（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 w14:paraId="6E73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核实房产证明</w:t>
            </w:r>
          </w:p>
        </w:tc>
        <w:tc>
          <w:tcPr>
            <w:tcW w:w="458" w:type="dxa"/>
            <w:noWrap w:val="0"/>
            <w:vAlign w:val="center"/>
          </w:tcPr>
          <w:p w14:paraId="5CCD0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28F24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464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9AD5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FE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 w14:paraId="73990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316" w:type="dxa"/>
            <w:noWrap w:val="0"/>
            <w:vAlign w:val="center"/>
          </w:tcPr>
          <w:p w14:paraId="2FD82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住房功能    （2分）</w:t>
            </w:r>
          </w:p>
        </w:tc>
        <w:tc>
          <w:tcPr>
            <w:tcW w:w="3779" w:type="dxa"/>
            <w:noWrap w:val="0"/>
            <w:vAlign w:val="center"/>
          </w:tcPr>
          <w:p w14:paraId="13B1B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住房是否有独立的卫生间和厨房：</w:t>
            </w:r>
          </w:p>
          <w:p w14:paraId="2027E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（1）都有（2分）</w:t>
            </w:r>
          </w:p>
          <w:p w14:paraId="1CB08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1"/>
                <w:szCs w:val="21"/>
                <w:highlight w:val="none"/>
              </w:rPr>
              <w:t>有独立的卫生间或厨房（1分）</w:t>
            </w:r>
          </w:p>
          <w:p w14:paraId="0476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（3）都没有（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35A28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上门核实</w:t>
            </w:r>
          </w:p>
          <w:p w14:paraId="57BD2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13FF3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57C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2C64C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56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B0A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9F7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13F5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61C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994" w:type="dxa"/>
            <w:tcBorders>
              <w:top w:val="single" w:color="auto" w:sz="4" w:space="0"/>
            </w:tcBorders>
            <w:noWrap w:val="0"/>
            <w:vAlign w:val="center"/>
          </w:tcPr>
          <w:p w14:paraId="6660D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七、居住状况    （8分）</w:t>
            </w:r>
          </w:p>
        </w:tc>
        <w:tc>
          <w:tcPr>
            <w:tcW w:w="421" w:type="dxa"/>
            <w:noWrap w:val="0"/>
            <w:vAlign w:val="center"/>
          </w:tcPr>
          <w:p w14:paraId="73287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316" w:type="dxa"/>
            <w:noWrap w:val="0"/>
            <w:vAlign w:val="center"/>
          </w:tcPr>
          <w:p w14:paraId="31A20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居住安排    （2分）</w:t>
            </w:r>
          </w:p>
        </w:tc>
        <w:tc>
          <w:tcPr>
            <w:tcW w:w="3779" w:type="dxa"/>
            <w:noWrap w:val="0"/>
            <w:vAlign w:val="center"/>
          </w:tcPr>
          <w:p w14:paraId="68056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被收养人是否有单独的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生活空间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：</w:t>
            </w:r>
          </w:p>
          <w:p w14:paraId="658C8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（1）有单独的房间，设施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齐备安全，活动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/睡眠/学习/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阅读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环境佳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  <w:p w14:paraId="46988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（2）有单独的房间，设施相对简陋（1分）</w:t>
            </w:r>
          </w:p>
          <w:p w14:paraId="35DD6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（3）无独立房间（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04054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上门核实</w:t>
            </w:r>
          </w:p>
        </w:tc>
        <w:tc>
          <w:tcPr>
            <w:tcW w:w="458" w:type="dxa"/>
            <w:noWrap w:val="0"/>
            <w:vAlign w:val="center"/>
          </w:tcPr>
          <w:p w14:paraId="2860D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33F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62CAB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0BB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DBC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0A5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C8D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155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56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58D94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八、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德品行</w:t>
            </w:r>
          </w:p>
          <w:p w14:paraId="54FA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（12分）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 w14:paraId="1384E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2B700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遵纪守法</w:t>
            </w:r>
          </w:p>
          <w:p w14:paraId="4AD44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情况</w:t>
            </w:r>
          </w:p>
          <w:p w14:paraId="62703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3779" w:type="dxa"/>
            <w:noWrap w:val="0"/>
            <w:vAlign w:val="center"/>
          </w:tcPr>
          <w:p w14:paraId="2B969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是否有故意犯罪行为，判处或者可能判处有期徒刑以上刑罚的：</w:t>
            </w:r>
          </w:p>
          <w:p w14:paraId="12F30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59103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7D6E6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通过村居和司法部门调查核实</w:t>
            </w:r>
          </w:p>
        </w:tc>
        <w:tc>
          <w:tcPr>
            <w:tcW w:w="458" w:type="dxa"/>
            <w:noWrap w:val="0"/>
            <w:vAlign w:val="center"/>
          </w:tcPr>
          <w:p w14:paraId="7A327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3C61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CE5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F7A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9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FF03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 w14:paraId="56081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18C0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 w14:paraId="71B6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是否有参加非法组织、邪教组织的：</w:t>
            </w:r>
          </w:p>
          <w:p w14:paraId="3F4F1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66D28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7F5A8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vAlign w:val="center"/>
          </w:tcPr>
          <w:p w14:paraId="2DF07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5A94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A37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0ABF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94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2619B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 w14:paraId="181DC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71995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 w14:paraId="2C6AA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是否有买卖、性侵、虐待或遗弃、非法送养未成年人及其他侵犯未成年人身心健康的：</w:t>
            </w:r>
          </w:p>
          <w:p w14:paraId="77106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23C10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2204B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vAlign w:val="center"/>
          </w:tcPr>
          <w:p w14:paraId="45F4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051B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80B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956A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3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3D6B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restart"/>
            <w:noWrap w:val="0"/>
            <w:vAlign w:val="center"/>
          </w:tcPr>
          <w:p w14:paraId="6F90E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3CACA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日常行为</w:t>
            </w:r>
          </w:p>
          <w:p w14:paraId="791B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（4分）</w:t>
            </w:r>
          </w:p>
        </w:tc>
        <w:tc>
          <w:tcPr>
            <w:tcW w:w="3779" w:type="dxa"/>
            <w:noWrap w:val="0"/>
            <w:vAlign w:val="center"/>
          </w:tcPr>
          <w:p w14:paraId="7BA2A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是否有持续性、经常性家庭暴力的：</w:t>
            </w:r>
          </w:p>
          <w:p w14:paraId="5B367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6D446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4B618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走访调查</w:t>
            </w:r>
          </w:p>
        </w:tc>
        <w:tc>
          <w:tcPr>
            <w:tcW w:w="458" w:type="dxa"/>
            <w:noWrap w:val="0"/>
            <w:vAlign w:val="center"/>
          </w:tcPr>
          <w:p w14:paraId="3A543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183B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088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6466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273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5237A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 w14:paraId="68A56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7A75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 w14:paraId="3F48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是否有吸毒、酗酒、赌博、嫖娼等恶习的：</w:t>
            </w:r>
          </w:p>
          <w:p w14:paraId="729F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5343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）</w:t>
            </w:r>
          </w:p>
          <w:p w14:paraId="20258E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）可能影响抚育的网瘾、烟瘾、个人卫生差等不良习惯（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-2—0分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3489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vAlign w:val="center"/>
          </w:tcPr>
          <w:p w14:paraId="361F1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5F59A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9F8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DB28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E827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restart"/>
            <w:noWrap w:val="0"/>
            <w:vAlign w:val="center"/>
          </w:tcPr>
          <w:p w14:paraId="374C6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4B50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信用状况</w:t>
            </w:r>
          </w:p>
          <w:p w14:paraId="282D9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vAlign w:val="center"/>
          </w:tcPr>
          <w:p w14:paraId="08973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是否有弄虚作假，伪造、变造相关材料或者隐瞒相关事实的：</w:t>
            </w:r>
          </w:p>
          <w:p w14:paraId="08531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（1）无（1分）</w:t>
            </w:r>
          </w:p>
          <w:p w14:paraId="0B438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 w14:paraId="74728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7FBB4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D40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B611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164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5EE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E23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7EF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FC50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69723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 w14:paraId="388F0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237CA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 w14:paraId="4B46F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是否有不良征信记录：</w:t>
            </w:r>
          </w:p>
          <w:p w14:paraId="53F98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（1）无（1分）</w:t>
            </w:r>
          </w:p>
          <w:p w14:paraId="24A24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（2）有（0分）</w:t>
            </w:r>
          </w:p>
        </w:tc>
        <w:tc>
          <w:tcPr>
            <w:tcW w:w="711" w:type="dxa"/>
            <w:noWrap w:val="0"/>
            <w:vAlign w:val="center"/>
          </w:tcPr>
          <w:p w14:paraId="03EAD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 w14:paraId="62CDF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 w14:paraId="40B7B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E82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D5AF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93" w:hRule="atLeast"/>
          <w:jc w:val="center"/>
        </w:trPr>
        <w:tc>
          <w:tcPr>
            <w:tcW w:w="994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 w14:paraId="08E98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九、共同生活家庭成员状况</w:t>
            </w:r>
          </w:p>
          <w:p w14:paraId="78577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 w14:paraId="13688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 w14:paraId="3585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对待收养态度</w:t>
            </w:r>
          </w:p>
          <w:p w14:paraId="0B6D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6DA9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是否支持收养孩子：</w:t>
            </w:r>
          </w:p>
          <w:p w14:paraId="70944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（1）都支持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，且了解收养后涉及自己的法律权利义务关系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2分）</w:t>
            </w:r>
          </w:p>
          <w:p w14:paraId="4D649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都支持，但不了解收养后涉及自己的法律权利义务关系（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08D99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不支持（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2746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自述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走访了解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4376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44A02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1F403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C9B2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946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482F8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 w14:paraId="51AC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 w14:paraId="137EB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健康状况   （2分）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454AA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身体、心理、智力健康状况：</w:t>
            </w:r>
          </w:p>
          <w:p w14:paraId="75419EE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健康（2分）</w:t>
            </w:r>
          </w:p>
          <w:p w14:paraId="04F4A4A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虽患病但能完全自理（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1分）</w:t>
            </w:r>
          </w:p>
          <w:p w14:paraId="42EE1A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）患重病、失能、半失能，有专人照料（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4D4912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）需收养申请人长期照料（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0分）</w:t>
            </w:r>
          </w:p>
          <w:p w14:paraId="3FE23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）患有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不适合收养未成年人的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精神类疾病、传染性疾病（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65A8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医院体检报告调查核实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335BA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27D7E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04B0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B845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84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48835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 w14:paraId="4EA76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316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 w14:paraId="0EBB2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 w14:paraId="01EB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品德品行    （6分）</w:t>
            </w:r>
          </w:p>
          <w:p w14:paraId="54E7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495C7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是否有买卖、性侵、虐待或者遗弃、非法送养未成年人，及其他侵犯未成年人身心健康的：</w:t>
            </w:r>
          </w:p>
          <w:p w14:paraId="7B615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30DB8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2896C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66E8B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6EE4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102E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49A0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3EAAC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3529E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5A83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2201D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是否有参加非法组织、邪教组织、故意犯罪行为的：</w:t>
            </w:r>
          </w:p>
          <w:p w14:paraId="68EE2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7BA3C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217E5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1F1B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3794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0DD3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E8C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262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4D2EA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0FFC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52BB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04590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是否有持续性、经常性家庭暴力、吸毒、酗酒、赌博、嫖娼等恶习的：</w:t>
            </w:r>
          </w:p>
          <w:p w14:paraId="6628E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 w14:paraId="34884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6F083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2E66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2B226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035E2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698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124" w:hRule="atLeast"/>
          <w:jc w:val="center"/>
        </w:trPr>
        <w:tc>
          <w:tcPr>
            <w:tcW w:w="994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 w14:paraId="45392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十、亲邻关系（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3分）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 w14:paraId="6424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 w14:paraId="0E3E0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主要近亲属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2分）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7C8D1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相处融洽，了解收养形成的法律关系、能支持、帮助收养人提供育儿帮助、临时照护等方面（1—2分）</w:t>
            </w:r>
          </w:p>
          <w:p w14:paraId="3E034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2.已成年且未共同生活的子女持反对态度的，收养申请人协调处置情况（0分）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6FDD5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  <w:p w14:paraId="48292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走访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106D7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1B702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7375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DD7E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 w14:paraId="407B6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 w14:paraId="4546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 w14:paraId="20443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邻里关系</w:t>
            </w:r>
          </w:p>
          <w:p w14:paraId="2676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1E6218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1.友善、相处和睦（1分）</w:t>
            </w:r>
          </w:p>
          <w:p w14:paraId="44E98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基本无往来、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关系一般或有较多纠纷、矛盾（0分）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1E508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走访调查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155E8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18CF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4ACE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BC70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84" w:hRule="atLeast"/>
          <w:jc w:val="center"/>
        </w:trPr>
        <w:tc>
          <w:tcPr>
            <w:tcW w:w="994" w:type="dxa"/>
            <w:noWrap w:val="0"/>
            <w:tcMar>
              <w:top w:w="142" w:type="dxa"/>
              <w:bottom w:w="142" w:type="dxa"/>
            </w:tcMar>
            <w:vAlign w:val="center"/>
          </w:tcPr>
          <w:p w14:paraId="51D0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十一、社区环境（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5分）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 w14:paraId="7A54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 w14:paraId="0F92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居住村（居）环境（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 w14:paraId="6F03F8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周边环境配套完善，治安环境良好，具有较为成熟的教育机构、卫生医疗机构、公共服务设施等：</w:t>
            </w:r>
          </w:p>
          <w:p w14:paraId="733179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1.较好，环境宜居、安全，有完善的适宜未成年人成长的公共活动场所（3—5分）</w:t>
            </w:r>
          </w:p>
          <w:p w14:paraId="7E773E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2.一般，无噪音、空气污染危害，有较便利的户外活动场所（1—2分）</w:t>
            </w:r>
          </w:p>
          <w:p w14:paraId="79BF6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3.环境较差，配套不完善，户外活动场所受限或环境噪音大、空气污染大，户外活动场所对未成年人存在一定危险（交通、危房、沟渠、水域等）（0分）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2E777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走访调查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5E76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7BA0C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71AC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41E6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014" w:hRule="atLeast"/>
          <w:jc w:val="center"/>
        </w:trPr>
        <w:tc>
          <w:tcPr>
            <w:tcW w:w="994" w:type="dxa"/>
            <w:noWrap w:val="0"/>
            <w:tcMar>
              <w:top w:w="142" w:type="dxa"/>
              <w:bottom w:w="142" w:type="dxa"/>
            </w:tcMar>
            <w:vAlign w:val="center"/>
          </w:tcPr>
          <w:p w14:paraId="19FA74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十二、加分项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 w14:paraId="3D75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5095" w:type="dxa"/>
            <w:gridSpan w:val="2"/>
            <w:noWrap w:val="0"/>
            <w:tcMar>
              <w:top w:w="142" w:type="dxa"/>
              <w:bottom w:w="142" w:type="dxa"/>
            </w:tcMar>
            <w:vAlign w:val="center"/>
          </w:tcPr>
          <w:p w14:paraId="15B0A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1.申请收养需特殊照料和持续康复、治疗的病残未成年人，且具备相关养治教康能力的，加10分；</w:t>
            </w:r>
          </w:p>
          <w:p w14:paraId="3EA40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2.与被收养人初见有良好默契和互动，言语交流顺畅、有共同饮食及生活习惯，加1—3分；</w:t>
            </w:r>
          </w:p>
          <w:p w14:paraId="1DBBD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3.收养申请人双方或一方有适合被收养人成长所需的抚养、教育、心理等专业知识、资质的，加3—5分；</w:t>
            </w:r>
          </w:p>
          <w:p w14:paraId="06001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4.以下三类家庭：失独家庭，因公或见义勇为导致不孕不育家庭，现/退役军人家庭因常年异地服役未孕育家庭，加5分；</w:t>
            </w:r>
          </w:p>
          <w:p w14:paraId="7928D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5.子女为烈士、因公牺牲家庭，加10分。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 w14:paraId="768B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自述</w:t>
            </w:r>
          </w:p>
          <w:p w14:paraId="3A622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走访</w:t>
            </w:r>
          </w:p>
          <w:p w14:paraId="57B7D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5E8A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 w14:paraId="0487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 w14:paraId="260B2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D1FE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2731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 w14:paraId="7F05E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得分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情况</w:t>
            </w:r>
          </w:p>
          <w:p w14:paraId="043E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（总分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110分）</w:t>
            </w:r>
          </w:p>
        </w:tc>
        <w:tc>
          <w:tcPr>
            <w:tcW w:w="6114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 w14:paraId="3159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分值：                   匹配组内排序：</w:t>
            </w:r>
          </w:p>
        </w:tc>
      </w:tr>
      <w:tr w14:paraId="10AE9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2731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 w14:paraId="2B3B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评估工作人员签名</w:t>
            </w:r>
          </w:p>
        </w:tc>
        <w:tc>
          <w:tcPr>
            <w:tcW w:w="6114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 w14:paraId="3E52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1DC0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2731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 w14:paraId="511E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评估时间</w:t>
            </w:r>
          </w:p>
        </w:tc>
        <w:tc>
          <w:tcPr>
            <w:tcW w:w="6114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 w14:paraId="16E9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266E3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说明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：1.评估指标共设十一类36项，总分值110分（另附5项加分项），评估分值达到66分为合格，不满66分为不合格。2.《收养能力评分表》有效期6个月，期间家庭状况有重大变故的，需重新评估。3.《收养能力评分表》只运用于当前收养登记前的评估，不作他用。</w:t>
      </w:r>
    </w:p>
    <w:p w14:paraId="3219F10A">
      <w:pPr>
        <w:overflowPunct w:val="0"/>
        <w:spacing w:line="59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6343B06A"/>
    <w:sectPr>
      <w:footerReference r:id="rId3" w:type="default"/>
      <w:pgSz w:w="11906" w:h="16838"/>
      <w:pgMar w:top="1327" w:right="1800" w:bottom="132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1F7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60DB8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60DB8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ED5E4"/>
    <w:multiLevelType w:val="singleLevel"/>
    <w:tmpl w:val="B25ED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EF7159"/>
    <w:multiLevelType w:val="singleLevel"/>
    <w:tmpl w:val="BDEF715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BFEEE73"/>
    <w:multiLevelType w:val="singleLevel"/>
    <w:tmpl w:val="3BFEEE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125F3EC"/>
    <w:multiLevelType w:val="singleLevel"/>
    <w:tmpl w:val="6125F3E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125F96C"/>
    <w:multiLevelType w:val="singleLevel"/>
    <w:tmpl w:val="6125F96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1C3A5E48"/>
    <w:rsid w:val="0DA45C9A"/>
    <w:rsid w:val="10CB2548"/>
    <w:rsid w:val="1C3A5E48"/>
    <w:rsid w:val="37160B41"/>
    <w:rsid w:val="3D1A22F5"/>
    <w:rsid w:val="58D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3099</Words>
  <Characters>3188</Characters>
  <Lines>0</Lines>
  <Paragraphs>0</Paragraphs>
  <TotalTime>1</TotalTime>
  <ScaleCrop>false</ScaleCrop>
  <LinksUpToDate>false</LinksUpToDate>
  <CharactersWithSpaces>3347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2023-09-12T01:46:00Z</dcterms:created>
  <dc:creator>Administrator</dc:creator>
  <cp:lastModifiedBy>小霞</cp:lastModifiedBy>
  <cp:lastPrinted>2024-08-16T08:41:00Z</cp:lastPrinted>
  <dcterms:modified xsi:type="dcterms:W3CDTF">2025-07-15T09:22:22Z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34ABC3B785CE48AB8881915C269672FD_11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